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C47102" w:rsidRDefault="00C47102" w:rsidP="00C47102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4710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от 24.07.2007 N 209-ФЗ (ред. от 03.07.2016) "О развитии малого и среднего предпринимательства в Российской Федерации"</w:t>
      </w:r>
    </w:p>
    <w:p w:rsidR="00C47102" w:rsidRPr="00C47102" w:rsidRDefault="00C47102" w:rsidP="00C4710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404E" w:rsidRDefault="00C4710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Статья 18. Имущественная поддержка субъектов малого и среднего предпринимательства</w:t>
      </w:r>
    </w:p>
    <w:p w:rsidR="00C47102" w:rsidRPr="00C47102" w:rsidRDefault="00C47102" w:rsidP="00C4710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 </w:t>
      </w:r>
      <w:hyperlink r:id="rId5" w:anchor="dst100013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перечни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</w:t>
      </w:r>
      <w:proofErr w:type="spellStart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hyperlink r:id="rId6" w:anchor="dst100013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льготным</w:t>
        </w:r>
        <w:proofErr w:type="spellEnd"/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ставкам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 </w:t>
      </w:r>
      <w:hyperlink r:id="rId7" w:anchor="dst100108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2.1 статьи 9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 </w:t>
      </w:r>
      <w:hyperlink r:id="rId8" w:anchor="dst100009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опубликованию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C47102" w:rsidRPr="00C47102" w:rsidRDefault="00C47102" w:rsidP="00C4710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22.07.2008 </w:t>
      </w:r>
      <w:hyperlink r:id="rId9" w:anchor="dst100062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159-ФЗ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02.07.2013 </w:t>
      </w:r>
      <w:hyperlink r:id="rId10" w:anchor="dst100027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144-ФЗ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23.07.2013 </w:t>
      </w:r>
      <w:hyperlink r:id="rId11" w:anchor="dst100014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238-ФЗ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29.06.2015 </w:t>
      </w:r>
      <w:hyperlink r:id="rId12" w:anchor="dst100077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156-ФЗ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29.12.2015 </w:t>
      </w:r>
      <w:hyperlink r:id="rId13" w:anchor="dst100123" w:history="1">
        <w:r w:rsidRPr="00C4710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408-ФЗ</w:t>
        </w:r>
      </w:hyperlink>
      <w:r w:rsidRPr="00C47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47102" w:rsidRDefault="00C471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311785</wp:posOffset>
                </wp:positionV>
                <wp:extent cx="600075" cy="438150"/>
                <wp:effectExtent l="0" t="0" r="28575" b="19050"/>
                <wp:wrapNone/>
                <wp:docPr id="1" name="Мол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" o:spid="_x0000_s1026" type="#_x0000_t73" style="position:absolute;margin-left:1.95pt;margin-top:24.55pt;width:47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" fillcolor="#4f81bd [3204]" strokecolor="#243f60 [1604]" strokeweight="2pt"/>
            </w:pict>
          </mc:Fallback>
        </mc:AlternateContent>
      </w:r>
    </w:p>
    <w:p w:rsidR="00C47102" w:rsidRDefault="00C47102"/>
    <w:p w:rsidR="00C47102" w:rsidRPr="00C47102" w:rsidRDefault="00C47102" w:rsidP="00C47102">
      <w:pPr>
        <w:tabs>
          <w:tab w:val="left" w:pos="1635"/>
        </w:tabs>
      </w:pPr>
      <w:r>
        <w:tab/>
        <w:t xml:space="preserve">ЧАСТЬ 4  СТ.18 В СИЛУ </w:t>
      </w:r>
      <w:r>
        <w:t>НЕ  ВСТУПИЛА</w:t>
      </w:r>
      <w:proofErr w:type="gramStart"/>
      <w:r>
        <w:t xml:space="preserve"> </w:t>
      </w:r>
      <w:r>
        <w:t>.</w:t>
      </w:r>
      <w:bookmarkStart w:id="0" w:name="_GoBack"/>
      <w:bookmarkEnd w:id="0"/>
      <w:proofErr w:type="gramEnd"/>
    </w:p>
    <w:sectPr w:rsidR="00C47102" w:rsidRPr="00C4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8"/>
    <w:rsid w:val="0051404E"/>
    <w:rsid w:val="00A566F8"/>
    <w:rsid w:val="00C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7102"/>
  </w:style>
  <w:style w:type="character" w:customStyle="1" w:styleId="apple-converted-space">
    <w:name w:val="apple-converted-space"/>
    <w:basedOn w:val="a0"/>
    <w:rsid w:val="00C47102"/>
  </w:style>
  <w:style w:type="character" w:styleId="a3">
    <w:name w:val="Hyperlink"/>
    <w:basedOn w:val="a0"/>
    <w:uiPriority w:val="99"/>
    <w:semiHidden/>
    <w:unhideWhenUsed/>
    <w:rsid w:val="00C47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7102"/>
  </w:style>
  <w:style w:type="character" w:customStyle="1" w:styleId="apple-converted-space">
    <w:name w:val="apple-converted-space"/>
    <w:basedOn w:val="a0"/>
    <w:rsid w:val="00C47102"/>
  </w:style>
  <w:style w:type="character" w:styleId="a3">
    <w:name w:val="Hyperlink"/>
    <w:basedOn w:val="a0"/>
    <w:uiPriority w:val="99"/>
    <w:semiHidden/>
    <w:unhideWhenUsed/>
    <w:rsid w:val="00C4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955/" TargetMode="External"/><Relationship Id="rId13" Type="http://schemas.openxmlformats.org/officeDocument/2006/relationships/hyperlink" Target="http://www.consultant.ru/document/cons_doc_LAW_191298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582/c4660a7f76827d90f1a2c938cc7f44c36640fed6/" TargetMode="External"/><Relationship Id="rId12" Type="http://schemas.openxmlformats.org/officeDocument/2006/relationships/hyperlink" Target="http://www.consultant.ru/document/cons_doc_LAW_181758/5bdc78bf7e3015a0ea0c0ea5bef708a6c79e2f0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955/" TargetMode="External"/><Relationship Id="rId11" Type="http://schemas.openxmlformats.org/officeDocument/2006/relationships/hyperlink" Target="http://www.consultant.ru/document/cons_doc_LAW_149674/3d0cac60971a511280cbba229d9b6329c07731f7/" TargetMode="External"/><Relationship Id="rId5" Type="http://schemas.openxmlformats.org/officeDocument/2006/relationships/hyperlink" Target="http://www.consultant.ru/document/cons_doc_LAW_188961/800032bbc318a8d153c8bee2656f8ea1b19840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456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582/1d8d2fc645c16ef7747545dce6f85ef6578c36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2016-07-20T09:22:00Z</dcterms:created>
  <dcterms:modified xsi:type="dcterms:W3CDTF">2016-07-20T09:26:00Z</dcterms:modified>
</cp:coreProperties>
</file>