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01" w:rsidRPr="00BF2DE3" w:rsidRDefault="00803F7E" w:rsidP="00233129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F2DE3">
        <w:rPr>
          <w:rFonts w:ascii="Times New Roman" w:hAnsi="Times New Roman" w:cs="Times New Roman"/>
          <w:b/>
          <w:sz w:val="25"/>
          <w:szCs w:val="25"/>
        </w:rPr>
        <w:t>Региональный оператор «</w:t>
      </w:r>
      <w:proofErr w:type="spellStart"/>
      <w:r w:rsidRPr="00BF2DE3">
        <w:rPr>
          <w:rFonts w:ascii="Times New Roman" w:hAnsi="Times New Roman" w:cs="Times New Roman"/>
          <w:b/>
          <w:sz w:val="25"/>
          <w:szCs w:val="25"/>
        </w:rPr>
        <w:t>РОСТтех</w:t>
      </w:r>
      <w:proofErr w:type="spellEnd"/>
      <w:r w:rsidRPr="00BF2DE3">
        <w:rPr>
          <w:rFonts w:ascii="Times New Roman" w:hAnsi="Times New Roman" w:cs="Times New Roman"/>
          <w:b/>
          <w:sz w:val="25"/>
          <w:szCs w:val="25"/>
        </w:rPr>
        <w:t>» приступает к работе на юге края с 1 мая</w:t>
      </w:r>
    </w:p>
    <w:p w:rsidR="00F861D8" w:rsidRDefault="00803F7E" w:rsidP="00233129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803F7E">
        <w:rPr>
          <w:rFonts w:ascii="Times New Roman" w:hAnsi="Times New Roman" w:cs="Times New Roman"/>
          <w:color w:val="333333"/>
          <w:shd w:val="clear" w:color="auto" w:fill="FFFFFF"/>
        </w:rPr>
        <w:t>На основании конкурсного отбора компании «</w:t>
      </w:r>
      <w:proofErr w:type="spellStart"/>
      <w:r w:rsidRPr="00803F7E">
        <w:rPr>
          <w:rFonts w:ascii="Times New Roman" w:hAnsi="Times New Roman" w:cs="Times New Roman"/>
          <w:color w:val="333333"/>
          <w:shd w:val="clear" w:color="auto" w:fill="FFFFFF"/>
        </w:rPr>
        <w:t>РОСТтех</w:t>
      </w:r>
      <w:proofErr w:type="spellEnd"/>
      <w:r w:rsidRPr="00803F7E">
        <w:rPr>
          <w:rFonts w:ascii="Times New Roman" w:hAnsi="Times New Roman" w:cs="Times New Roman"/>
          <w:color w:val="333333"/>
          <w:shd w:val="clear" w:color="auto" w:fill="FFFFFF"/>
        </w:rPr>
        <w:t xml:space="preserve">» присвоен статус регионального оператора по обращению с отходами на территории Минусинской технологической зоны. </w:t>
      </w:r>
      <w:r w:rsidR="00F861D8">
        <w:rPr>
          <w:rFonts w:ascii="Times New Roman" w:hAnsi="Times New Roman" w:cs="Times New Roman"/>
          <w:color w:val="333333"/>
          <w:shd w:val="clear" w:color="auto" w:fill="FFFFFF"/>
        </w:rPr>
        <w:t xml:space="preserve">Компания обладает большим опытом работы и </w:t>
      </w:r>
      <w:r w:rsidR="00F861D8">
        <w:rPr>
          <w:rFonts w:ascii="Georgia" w:hAnsi="Georgia"/>
          <w:color w:val="333333"/>
          <w:shd w:val="clear" w:color="auto" w:fill="FFFFFF"/>
        </w:rPr>
        <w:t>обслуживает б</w:t>
      </w:r>
      <w:r w:rsidR="00F861D8">
        <w:rPr>
          <w:rStyle w:val="a6"/>
          <w:rFonts w:ascii="Georgia" w:hAnsi="Georgia"/>
          <w:color w:val="333333"/>
          <w:shd w:val="clear" w:color="auto" w:fill="FFFFFF"/>
        </w:rPr>
        <w:t>о</w:t>
      </w:r>
      <w:r w:rsidR="00F861D8">
        <w:rPr>
          <w:rFonts w:ascii="Georgia" w:hAnsi="Georgia"/>
          <w:color w:val="333333"/>
          <w:shd w:val="clear" w:color="auto" w:fill="FFFFFF"/>
        </w:rPr>
        <w:t>льшую часть Красноярского края. </w:t>
      </w:r>
    </w:p>
    <w:p w:rsidR="00803F7E" w:rsidRPr="00803F7E" w:rsidRDefault="00803F7E" w:rsidP="00233129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803F7E">
        <w:rPr>
          <w:rFonts w:ascii="Times New Roman" w:hAnsi="Times New Roman" w:cs="Times New Roman"/>
          <w:color w:val="333333"/>
          <w:shd w:val="clear" w:color="auto" w:fill="FFFFFF"/>
        </w:rPr>
        <w:t>Для обслуживания новых территорий региональный оператор подготовил новую современную технику и обновленный инвентарь для сбора ТКО. В компании отмечают, что оказывать услугу теперь будут и в самых отдаленных населенных пунктах, куда раньше не доезжали мусоровозы.</w:t>
      </w:r>
    </w:p>
    <w:p w:rsidR="00803F7E" w:rsidRPr="00803F7E" w:rsidRDefault="00803F7E" w:rsidP="00233129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803F7E">
        <w:rPr>
          <w:rFonts w:ascii="Times New Roman" w:hAnsi="Times New Roman" w:cs="Times New Roman"/>
          <w:color w:val="333333"/>
          <w:shd w:val="clear" w:color="auto" w:fill="FFFFFF"/>
        </w:rPr>
        <w:t xml:space="preserve">«Ранее услуга по обращению с ТКО оказывалась не на всей территории Минусинской технологической зоны. Множество отдаленных поселков не получали услугу и справлялись своими силами. Однако, цель мусорной реформы — это формирование современной, прозрачной и экологически безопасной отрасли обращения с твёрдыми коммунальными отходами. Именно этого направления мы и придерживаемся в своей работе» — отмечает </w:t>
      </w:r>
      <w:proofErr w:type="spellStart"/>
      <w:r w:rsidRPr="00803F7E">
        <w:rPr>
          <w:rFonts w:ascii="Times New Roman" w:hAnsi="Times New Roman" w:cs="Times New Roman"/>
          <w:color w:val="333333"/>
          <w:shd w:val="clear" w:color="auto" w:fill="FFFFFF"/>
        </w:rPr>
        <w:t>врио</w:t>
      </w:r>
      <w:proofErr w:type="spellEnd"/>
      <w:r w:rsidRPr="00803F7E">
        <w:rPr>
          <w:rFonts w:ascii="Times New Roman" w:hAnsi="Times New Roman" w:cs="Times New Roman"/>
          <w:color w:val="333333"/>
          <w:shd w:val="clear" w:color="auto" w:fill="FFFFFF"/>
        </w:rPr>
        <w:t xml:space="preserve"> генерального директор</w:t>
      </w:r>
      <w:proofErr w:type="gramStart"/>
      <w:r w:rsidRPr="00803F7E">
        <w:rPr>
          <w:rFonts w:ascii="Times New Roman" w:hAnsi="Times New Roman" w:cs="Times New Roman"/>
          <w:color w:val="333333"/>
          <w:shd w:val="clear" w:color="auto" w:fill="FFFFFF"/>
        </w:rPr>
        <w:t>а ООО</w:t>
      </w:r>
      <w:proofErr w:type="gramEnd"/>
      <w:r w:rsidRPr="00803F7E">
        <w:rPr>
          <w:rFonts w:ascii="Times New Roman" w:hAnsi="Times New Roman" w:cs="Times New Roman"/>
          <w:color w:val="333333"/>
          <w:shd w:val="clear" w:color="auto" w:fill="FFFFFF"/>
        </w:rPr>
        <w:t xml:space="preserve"> «</w:t>
      </w:r>
      <w:proofErr w:type="spellStart"/>
      <w:r w:rsidRPr="00803F7E">
        <w:rPr>
          <w:rFonts w:ascii="Times New Roman" w:hAnsi="Times New Roman" w:cs="Times New Roman"/>
          <w:color w:val="333333"/>
          <w:shd w:val="clear" w:color="auto" w:fill="FFFFFF"/>
        </w:rPr>
        <w:t>РОСТтех</w:t>
      </w:r>
      <w:proofErr w:type="spellEnd"/>
      <w:r w:rsidRPr="00803F7E">
        <w:rPr>
          <w:rFonts w:ascii="Times New Roman" w:hAnsi="Times New Roman" w:cs="Times New Roman"/>
          <w:color w:val="333333"/>
          <w:shd w:val="clear" w:color="auto" w:fill="FFFFFF"/>
        </w:rPr>
        <w:t xml:space="preserve">» Владимир </w:t>
      </w:r>
      <w:proofErr w:type="spellStart"/>
      <w:r w:rsidRPr="00803F7E">
        <w:rPr>
          <w:rFonts w:ascii="Times New Roman" w:hAnsi="Times New Roman" w:cs="Times New Roman"/>
          <w:color w:val="333333"/>
          <w:shd w:val="clear" w:color="auto" w:fill="FFFFFF"/>
        </w:rPr>
        <w:t>Потриденный</w:t>
      </w:r>
      <w:proofErr w:type="spellEnd"/>
      <w:r w:rsidRPr="00803F7E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803F7E" w:rsidRPr="00803F7E" w:rsidRDefault="00803F7E" w:rsidP="00233129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803F7E">
        <w:rPr>
          <w:rFonts w:ascii="Times New Roman" w:hAnsi="Times New Roman" w:cs="Times New Roman"/>
          <w:color w:val="333333"/>
          <w:shd w:val="clear" w:color="auto" w:fill="FFFFFF"/>
        </w:rPr>
        <w:t xml:space="preserve">К работе региональный оператор приступает </w:t>
      </w:r>
      <w:r w:rsidRPr="002B0EFF">
        <w:rPr>
          <w:rFonts w:ascii="Times New Roman" w:hAnsi="Times New Roman" w:cs="Times New Roman"/>
          <w:b/>
          <w:color w:val="333333"/>
          <w:shd w:val="clear" w:color="auto" w:fill="FFFFFF"/>
        </w:rPr>
        <w:t>с 1 мая 2024 года</w:t>
      </w:r>
      <w:r w:rsidRPr="00803F7E">
        <w:rPr>
          <w:rFonts w:ascii="Times New Roman" w:hAnsi="Times New Roman" w:cs="Times New Roman"/>
          <w:color w:val="333333"/>
          <w:shd w:val="clear" w:color="auto" w:fill="FFFFFF"/>
        </w:rPr>
        <w:t xml:space="preserve">. Офис по обслуживанию физических и юридических лиц будет работать по адресу: </w:t>
      </w:r>
      <w:proofErr w:type="gramStart"/>
      <w:r w:rsidRPr="00803F7E">
        <w:rPr>
          <w:rFonts w:ascii="Times New Roman" w:hAnsi="Times New Roman" w:cs="Times New Roman"/>
          <w:color w:val="333333"/>
          <w:shd w:val="clear" w:color="auto" w:fill="FFFFFF"/>
        </w:rPr>
        <w:t>г</w:t>
      </w:r>
      <w:proofErr w:type="gramEnd"/>
      <w:r w:rsidRPr="00803F7E">
        <w:rPr>
          <w:rFonts w:ascii="Times New Roman" w:hAnsi="Times New Roman" w:cs="Times New Roman"/>
          <w:color w:val="333333"/>
          <w:shd w:val="clear" w:color="auto" w:fill="FFFFFF"/>
        </w:rPr>
        <w:t>. Минусинск, ул. Абаканская, д. 52Б (3 этаж).</w:t>
      </w:r>
      <w:r w:rsidR="00AF448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AF448F" w:rsidRPr="00AF448F">
        <w:rPr>
          <w:rFonts w:ascii="Times New Roman" w:hAnsi="Times New Roman" w:cs="Times New Roman"/>
          <w:color w:val="333333"/>
          <w:shd w:val="clear" w:color="auto" w:fill="FFFFFF"/>
        </w:rPr>
        <w:t>На отдаленных территориях будет работать выездной специалист</w:t>
      </w:r>
      <w:r w:rsidR="00AF448F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803F7E" w:rsidRPr="00803F7E" w:rsidRDefault="00803F7E" w:rsidP="00233129">
      <w:pPr>
        <w:pStyle w:val="a3"/>
        <w:shd w:val="clear" w:color="auto" w:fill="FFFFFF"/>
        <w:spacing w:before="0" w:beforeAutospacing="0" w:after="240" w:afterAutospacing="0"/>
        <w:jc w:val="both"/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</w:pPr>
      <w:r w:rsidRPr="00803F7E"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  <w:t xml:space="preserve">Со сменой регионального оператора жители увидят только </w:t>
      </w:r>
      <w:r w:rsidR="00AE0256"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  <w:t>положительные изменения. Что кас</w:t>
      </w:r>
      <w:r w:rsidRPr="00803F7E"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  <w:t>ается официальной стороны вопроса — с населением договор оферты заключается автоматически, а предпринимателям необходимо в обязательном порядке заключить договор с новым региональным оператором. Подать заявку можно как в офисе, так и </w:t>
      </w:r>
      <w:proofErr w:type="spellStart"/>
      <w:r w:rsidR="00AE777A" w:rsidRPr="00803F7E"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  <w:fldChar w:fldCharType="begin"/>
      </w:r>
      <w:r w:rsidRPr="00803F7E"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  <w:instrText xml:space="preserve"> HYPERLINK "https://rosttech.online/orderdoc" \t "_blank" </w:instrText>
      </w:r>
      <w:r w:rsidR="00AE777A" w:rsidRPr="00803F7E"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  <w:fldChar w:fldCharType="separate"/>
      </w:r>
      <w:r w:rsidRPr="00803F7E"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  <w:t>онлайн</w:t>
      </w:r>
      <w:proofErr w:type="spellEnd"/>
      <w:r w:rsidRPr="00803F7E"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  <w:t>.</w:t>
      </w:r>
      <w:r w:rsidR="00AE777A" w:rsidRPr="00803F7E"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  <w:fldChar w:fldCharType="end"/>
      </w:r>
    </w:p>
    <w:p w:rsidR="00803F7E" w:rsidRPr="00803F7E" w:rsidRDefault="00803F7E" w:rsidP="00233129">
      <w:pPr>
        <w:pStyle w:val="a3"/>
        <w:shd w:val="clear" w:color="auto" w:fill="FFFFFF"/>
        <w:spacing w:before="0" w:beforeAutospacing="0" w:after="240" w:afterAutospacing="0"/>
        <w:jc w:val="both"/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</w:pPr>
      <w:r w:rsidRPr="00803F7E"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  <w:t>До текущего момента, квитанции на оплату услуги «обращение с ТКО» жители населенных пунктов, входящих в Минусинскую технологическую зону, получали от </w:t>
      </w:r>
      <w:r w:rsidR="0049648E"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  <w:t>прежнего оператора</w:t>
      </w:r>
      <w:r w:rsidRPr="00803F7E"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  <w:t>. Однако</w:t>
      </w:r>
      <w:proofErr w:type="gramStart"/>
      <w:r w:rsidRPr="00803F7E"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  <w:t>,</w:t>
      </w:r>
      <w:proofErr w:type="gramEnd"/>
      <w:r w:rsidRPr="00803F7E"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  <w:t xml:space="preserve"> уже за майский период жители получат новые квитанции, выставленные непосредственно региональным оператором.</w:t>
      </w:r>
    </w:p>
    <w:p w:rsidR="00803F7E" w:rsidRDefault="00803F7E" w:rsidP="00233129">
      <w:pPr>
        <w:pStyle w:val="a3"/>
        <w:shd w:val="clear" w:color="auto" w:fill="FFFFFF"/>
        <w:spacing w:before="0" w:beforeAutospacing="0" w:after="240" w:afterAutospacing="0"/>
        <w:jc w:val="both"/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</w:pPr>
      <w:r w:rsidRPr="00803F7E"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  <w:t xml:space="preserve">Отметим, новые квитанции на оплату услуги «обращение с ТКО» будут содержать обновленный лицевой счет — это крайне важно для тех, у кого подключен </w:t>
      </w:r>
      <w:proofErr w:type="spellStart"/>
      <w:r w:rsidRPr="00803F7E"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  <w:t>автоплатеж</w:t>
      </w:r>
      <w:proofErr w:type="spellEnd"/>
      <w:r w:rsidRPr="00803F7E"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  <w:t xml:space="preserve">. Квитанции будут доставлены Почтой России и включат стоимость </w:t>
      </w:r>
      <w:r w:rsidR="0049648E"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  <w:t>с 1</w:t>
      </w:r>
      <w:r w:rsidRPr="00803F7E"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  <w:t xml:space="preserve"> по 31 мая. Для того</w:t>
      </w:r>
      <w:proofErr w:type="gramStart"/>
      <w:r w:rsidRPr="00803F7E"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  <w:t>,</w:t>
      </w:r>
      <w:proofErr w:type="gramEnd"/>
      <w:r w:rsidRPr="00803F7E"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  <w:t xml:space="preserve"> чтобы избежать начисления пени, эти квитанции необходимо оплатить </w:t>
      </w:r>
      <w:r w:rsidRPr="00803F7E"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  <w:t>до 10 июня</w:t>
      </w:r>
      <w:r w:rsidRPr="00803F7E"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  <w:t>.</w:t>
      </w:r>
    </w:p>
    <w:p w:rsidR="00F861D8" w:rsidRPr="00803F7E" w:rsidRDefault="00F861D8" w:rsidP="00233129">
      <w:pPr>
        <w:pStyle w:val="a3"/>
        <w:shd w:val="clear" w:color="auto" w:fill="FFFFFF"/>
        <w:spacing w:before="0" w:beforeAutospacing="0" w:after="240" w:afterAutospacing="0"/>
        <w:jc w:val="both"/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</w:pPr>
      <w:r w:rsidRPr="00F861D8"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  <w:t>Подробную информацию можно узнать по телефону горячей линии 8 (391) 219–05–05 и на официальном сайте компании «</w:t>
      </w:r>
      <w:proofErr w:type="spellStart"/>
      <w:r w:rsidRPr="00F861D8"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  <w:t>РОСТтех</w:t>
      </w:r>
      <w:proofErr w:type="spellEnd"/>
      <w:r w:rsidRPr="00F861D8"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  <w:t xml:space="preserve">» — </w:t>
      </w:r>
      <w:proofErr w:type="spellStart"/>
      <w:r w:rsidRPr="00F861D8"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  <w:t>www.rosttech.online</w:t>
      </w:r>
      <w:proofErr w:type="spellEnd"/>
      <w:r w:rsidRPr="00F861D8"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  <w:t>. </w:t>
      </w:r>
    </w:p>
    <w:p w:rsidR="00803F7E" w:rsidRDefault="00803F7E" w:rsidP="007F747F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*В Минусинскую технологическую зону входят: </w:t>
      </w:r>
      <w:proofErr w:type="gramStart"/>
      <w:r w:rsidR="006806D4" w:rsidRPr="006806D4">
        <w:rPr>
          <w:rFonts w:ascii="Times New Roman" w:hAnsi="Times New Roman" w:cs="Times New Roman"/>
          <w:color w:val="333333"/>
          <w:shd w:val="clear" w:color="auto" w:fill="FFFFFF"/>
        </w:rPr>
        <w:t>Минусинский</w:t>
      </w:r>
      <w:proofErr w:type="gramEnd"/>
      <w:r w:rsidR="006806D4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6806D4">
        <w:rPr>
          <w:rFonts w:ascii="Times New Roman" w:hAnsi="Times New Roman" w:cs="Times New Roman"/>
          <w:color w:val="333333"/>
          <w:shd w:val="clear" w:color="auto" w:fill="FFFFFF"/>
        </w:rPr>
        <w:t>Ермаковский</w:t>
      </w:r>
      <w:proofErr w:type="spellEnd"/>
      <w:r w:rsidR="006806D4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6806D4" w:rsidRPr="006806D4">
        <w:rPr>
          <w:rFonts w:ascii="Times New Roman" w:hAnsi="Times New Roman" w:cs="Times New Roman"/>
          <w:color w:val="333333"/>
          <w:shd w:val="clear" w:color="auto" w:fill="FFFFFF"/>
        </w:rPr>
        <w:t>Идринский</w:t>
      </w:r>
      <w:proofErr w:type="spellEnd"/>
      <w:r w:rsidR="006806D4" w:rsidRPr="006806D4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6806D4" w:rsidRPr="006806D4">
        <w:rPr>
          <w:rFonts w:ascii="Times New Roman" w:hAnsi="Times New Roman" w:cs="Times New Roman"/>
          <w:color w:val="333333"/>
          <w:shd w:val="clear" w:color="auto" w:fill="FFFFFF"/>
        </w:rPr>
        <w:t>Каратузский</w:t>
      </w:r>
      <w:proofErr w:type="spellEnd"/>
      <w:r w:rsidR="006806D4" w:rsidRPr="006806D4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6806D4" w:rsidRPr="006806D4">
        <w:rPr>
          <w:rFonts w:ascii="Times New Roman" w:hAnsi="Times New Roman" w:cs="Times New Roman"/>
          <w:color w:val="333333"/>
          <w:shd w:val="clear" w:color="auto" w:fill="FFFFFF"/>
        </w:rPr>
        <w:t>Краснотуранский</w:t>
      </w:r>
      <w:proofErr w:type="spellEnd"/>
      <w:r w:rsidR="006806D4" w:rsidRPr="006806D4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6806D4" w:rsidRPr="006806D4">
        <w:rPr>
          <w:rFonts w:ascii="Times New Roman" w:hAnsi="Times New Roman" w:cs="Times New Roman"/>
          <w:color w:val="333333"/>
          <w:shd w:val="clear" w:color="auto" w:fill="FFFFFF"/>
        </w:rPr>
        <w:t>Шушенский</w:t>
      </w:r>
      <w:proofErr w:type="spellEnd"/>
      <w:r w:rsidR="006806D4" w:rsidRPr="006806D4">
        <w:rPr>
          <w:rFonts w:ascii="Times New Roman" w:hAnsi="Times New Roman" w:cs="Times New Roman"/>
          <w:color w:val="333333"/>
          <w:shd w:val="clear" w:color="auto" w:fill="FFFFFF"/>
        </w:rPr>
        <w:t xml:space="preserve"> район</w:t>
      </w:r>
      <w:r w:rsidR="006806D4">
        <w:rPr>
          <w:rFonts w:ascii="Times New Roman" w:hAnsi="Times New Roman" w:cs="Times New Roman"/>
          <w:color w:val="333333"/>
          <w:shd w:val="clear" w:color="auto" w:fill="FFFFFF"/>
        </w:rPr>
        <w:t>ы</w:t>
      </w:r>
      <w:r w:rsidR="006806D4" w:rsidRPr="006806D4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7F747F" w:rsidRDefault="007F747F" w:rsidP="007F747F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833D87" w:rsidRDefault="00833D87" w:rsidP="00833D87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Оплата услуги по вывозу ТКО будет составлять 76,27 (семьдесят шесть  рублей) 27 копеек на человека. </w:t>
      </w:r>
    </w:p>
    <w:p w:rsidR="00BF2DE3" w:rsidRDefault="00BF2DE3" w:rsidP="00833D87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BF2DE3" w:rsidRDefault="00BF2DE3" w:rsidP="00BF2DE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5"/>
          <w:szCs w:val="25"/>
          <w:shd w:val="clear" w:color="auto" w:fill="FFFFFF"/>
        </w:rPr>
      </w:pPr>
      <w:r w:rsidRPr="00BF2DE3">
        <w:rPr>
          <w:rFonts w:ascii="Times New Roman" w:hAnsi="Times New Roman" w:cs="Times New Roman"/>
          <w:b/>
          <w:color w:val="333333"/>
          <w:sz w:val="25"/>
          <w:szCs w:val="25"/>
          <w:shd w:val="clear" w:color="auto" w:fill="FFFFFF"/>
        </w:rPr>
        <w:t>Процедура осуществления выноса мусора в частном секторе</w:t>
      </w:r>
    </w:p>
    <w:p w:rsidR="00BF2DE3" w:rsidRDefault="00BF2DE3" w:rsidP="00BF2DE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5"/>
          <w:szCs w:val="25"/>
          <w:shd w:val="clear" w:color="auto" w:fill="FFFFFF"/>
        </w:rPr>
      </w:pPr>
    </w:p>
    <w:p w:rsidR="00BF2DE3" w:rsidRPr="00BF2DE3" w:rsidRDefault="00BF2DE3" w:rsidP="00F8493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>Домовладелец выносит мусор  и кладет на обочину возле своего дома в опре</w:t>
      </w:r>
      <w:r w:rsidR="00CF5B55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>деленное время (согласно графику</w:t>
      </w:r>
      <w:r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>)</w:t>
      </w:r>
      <w:r w:rsidR="00F8493B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 xml:space="preserve">, </w:t>
      </w:r>
      <w:r w:rsidR="00CF5B55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>мусор должен</w:t>
      </w:r>
      <w:r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 xml:space="preserve"> быть в мешках, в коробках, зола при утилизации должна быть остывшая и в плотных пакетах</w:t>
      </w:r>
      <w:r w:rsidR="00F8493B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 xml:space="preserve">  </w:t>
      </w:r>
    </w:p>
    <w:sectPr w:rsidR="00BF2DE3" w:rsidRPr="00BF2DE3" w:rsidSect="009B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F7E"/>
    <w:rsid w:val="000441C5"/>
    <w:rsid w:val="002158DB"/>
    <w:rsid w:val="00233129"/>
    <w:rsid w:val="002B0EFF"/>
    <w:rsid w:val="003F2081"/>
    <w:rsid w:val="0049648E"/>
    <w:rsid w:val="005B7AE6"/>
    <w:rsid w:val="00664507"/>
    <w:rsid w:val="006806D4"/>
    <w:rsid w:val="007E6BEA"/>
    <w:rsid w:val="007F747F"/>
    <w:rsid w:val="00803F7E"/>
    <w:rsid w:val="00833D87"/>
    <w:rsid w:val="009B5101"/>
    <w:rsid w:val="00AE0256"/>
    <w:rsid w:val="00AE777A"/>
    <w:rsid w:val="00AF448F"/>
    <w:rsid w:val="00B14581"/>
    <w:rsid w:val="00B22B79"/>
    <w:rsid w:val="00BF2DE3"/>
    <w:rsid w:val="00CC03C1"/>
    <w:rsid w:val="00CF5B55"/>
    <w:rsid w:val="00DC63E9"/>
    <w:rsid w:val="00F8493B"/>
    <w:rsid w:val="00F861D8"/>
    <w:rsid w:val="00FF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3F7E"/>
    <w:rPr>
      <w:color w:val="0000FF"/>
      <w:u w:val="single"/>
    </w:rPr>
  </w:style>
  <w:style w:type="character" w:styleId="a5">
    <w:name w:val="Strong"/>
    <w:basedOn w:val="a0"/>
    <w:uiPriority w:val="22"/>
    <w:qFormat/>
    <w:rsid w:val="00803F7E"/>
    <w:rPr>
      <w:b/>
      <w:bCs/>
    </w:rPr>
  </w:style>
  <w:style w:type="character" w:styleId="a6">
    <w:name w:val="Emphasis"/>
    <w:basedOn w:val="a0"/>
    <w:uiPriority w:val="20"/>
    <w:qFormat/>
    <w:rsid w:val="00F861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Icom</cp:lastModifiedBy>
  <cp:revision>10</cp:revision>
  <cp:lastPrinted>2024-05-03T08:09:00Z</cp:lastPrinted>
  <dcterms:created xsi:type="dcterms:W3CDTF">2024-05-03T07:13:00Z</dcterms:created>
  <dcterms:modified xsi:type="dcterms:W3CDTF">2024-05-03T08:15:00Z</dcterms:modified>
</cp:coreProperties>
</file>