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6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247E29" w:rsidTr="00880E89">
        <w:tc>
          <w:tcPr>
            <w:tcW w:w="9571" w:type="dxa"/>
          </w:tcPr>
          <w:p w:rsidR="00247E29" w:rsidRDefault="00247E29" w:rsidP="00880E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Избирательная комиссия муниципального образования</w:t>
            </w:r>
          </w:p>
        </w:tc>
      </w:tr>
      <w:tr w:rsidR="00247E29" w:rsidTr="00880E89">
        <w:tc>
          <w:tcPr>
            <w:tcW w:w="9571" w:type="dxa"/>
          </w:tcPr>
          <w:p w:rsidR="00247E29" w:rsidRDefault="00247E29" w:rsidP="000415F6">
            <w:pPr>
              <w:rPr>
                <w:sz w:val="24"/>
              </w:rPr>
            </w:pPr>
            <w:r>
              <w:rPr>
                <w:b/>
                <w:szCs w:val="28"/>
              </w:rPr>
              <w:t xml:space="preserve">Ермаковский сельсовет Ермаковского района </w:t>
            </w:r>
          </w:p>
        </w:tc>
      </w:tr>
      <w:tr w:rsidR="000415F6" w:rsidTr="00E1522A">
        <w:trPr>
          <w:trHeight w:val="552"/>
        </w:trPr>
        <w:tc>
          <w:tcPr>
            <w:tcW w:w="9571" w:type="dxa"/>
          </w:tcPr>
          <w:p w:rsidR="000415F6" w:rsidRDefault="000415F6" w:rsidP="00E1522A">
            <w:pPr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Красноярского края</w:t>
            </w:r>
          </w:p>
        </w:tc>
      </w:tr>
    </w:tbl>
    <w:p w:rsidR="00247E29" w:rsidRDefault="00247E29" w:rsidP="000415F6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Е Ш Е Н И Е</w:t>
      </w:r>
      <w:bookmarkStart w:id="0" w:name="_GoBack"/>
      <w:bookmarkEnd w:id="0"/>
    </w:p>
    <w:p w:rsidR="00247E29" w:rsidRDefault="00247E29">
      <w:pPr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888"/>
        <w:gridCol w:w="1661"/>
        <w:gridCol w:w="4198"/>
      </w:tblGrid>
      <w:tr w:rsidR="00247E29">
        <w:tc>
          <w:tcPr>
            <w:tcW w:w="3888" w:type="dxa"/>
          </w:tcPr>
          <w:p w:rsidR="00247E29" w:rsidRDefault="00247E2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«18» сентября</w:t>
            </w:r>
            <w:r w:rsidR="00CF42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2020 года</w:t>
            </w:r>
          </w:p>
        </w:tc>
        <w:tc>
          <w:tcPr>
            <w:tcW w:w="1661" w:type="dxa"/>
          </w:tcPr>
          <w:p w:rsidR="00247E29" w:rsidRDefault="00247E2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198" w:type="dxa"/>
          </w:tcPr>
          <w:p w:rsidR="00247E29" w:rsidRPr="00DC4AC1" w:rsidRDefault="00247E2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20/110</w:t>
            </w:r>
          </w:p>
        </w:tc>
      </w:tr>
    </w:tbl>
    <w:p w:rsidR="00247E29" w:rsidRDefault="00247E29">
      <w:pPr>
        <w:jc w:val="both"/>
        <w:rPr>
          <w:szCs w:val="28"/>
        </w:rPr>
      </w:pPr>
    </w:p>
    <w:p w:rsidR="00247E29" w:rsidRDefault="00247E29" w:rsidP="00880E89">
      <w:pPr>
        <w:jc w:val="left"/>
      </w:pPr>
      <w:r>
        <w:t>О назначении повторных выборов депутатов</w:t>
      </w:r>
    </w:p>
    <w:p w:rsidR="00247E29" w:rsidRDefault="00247E29" w:rsidP="00880E89">
      <w:pPr>
        <w:jc w:val="left"/>
      </w:pPr>
      <w:r>
        <w:t xml:space="preserve"> Ермаковского сельского Совета депутатов </w:t>
      </w:r>
    </w:p>
    <w:p w:rsidR="00247E29" w:rsidRDefault="00247E29" w:rsidP="00880E89">
      <w:pPr>
        <w:jc w:val="left"/>
      </w:pPr>
      <w:r>
        <w:t xml:space="preserve">по одномандатным избирательным округам </w:t>
      </w:r>
    </w:p>
    <w:p w:rsidR="00247E29" w:rsidRDefault="00247E29" w:rsidP="00880E89">
      <w:pPr>
        <w:jc w:val="left"/>
      </w:pPr>
      <w:r>
        <w:t xml:space="preserve"> №8,№9,№10,№11,№13,№14.</w:t>
      </w:r>
    </w:p>
    <w:p w:rsidR="00247E29" w:rsidRDefault="00247E29" w:rsidP="00880E89">
      <w:pPr>
        <w:ind w:firstLine="708"/>
        <w:jc w:val="left"/>
      </w:pPr>
    </w:p>
    <w:p w:rsidR="000415F6" w:rsidRDefault="00247E29" w:rsidP="000415F6">
      <w:pPr>
        <w:ind w:firstLine="709"/>
        <w:jc w:val="both"/>
      </w:pPr>
      <w:proofErr w:type="gramStart"/>
      <w:r>
        <w:t xml:space="preserve">На основании статей 70, 71 Федерального закона </w:t>
      </w:r>
      <w:r>
        <w:rPr>
          <w:rFonts w:ascii="Times New Roman CYR;Times New R" w:hAnsi="Times New Roman CYR;Times New R" w:cs="Times New Roman CYR;Times New R"/>
          <w:szCs w:val="28"/>
        </w:rPr>
        <w:t>от 12 июня 2002 года № 67-ФЗ</w:t>
      </w:r>
      <w:r>
        <w:t xml:space="preserve"> «Об основных гарантиях избирательных прав и права на участие в референдуме граждан Российской Федерации», статей 3, 54 Закона Красноярского края от 2 октября 2003 года № 8-1411 «О выборах в органы местного самоуправления», избирательная комиссия муниципального образования  Ермаковский сельсовет Ермаковского  района Красноярского края РЕШИЛА:</w:t>
      </w:r>
      <w:r w:rsidR="00053849">
        <w:t xml:space="preserve">  </w:t>
      </w:r>
      <w:proofErr w:type="gramEnd"/>
    </w:p>
    <w:p w:rsidR="000415F6" w:rsidRDefault="00247E29" w:rsidP="000415F6">
      <w:pPr>
        <w:ind w:firstLine="709"/>
        <w:jc w:val="both"/>
      </w:pPr>
      <w:r>
        <w:t xml:space="preserve">1. </w:t>
      </w:r>
      <w:r>
        <w:rPr>
          <w:szCs w:val="28"/>
        </w:rPr>
        <w:t xml:space="preserve">Назначить на 13 декабря 2020 года повторные выборы </w:t>
      </w:r>
      <w:r>
        <w:t>депутатов Ермаковского сельского Совета депутатов шестого созыва по одномандатным  избирательным округам №8,№9,№10,№11,№13,№14.</w:t>
      </w:r>
      <w:r w:rsidR="00053849">
        <w:t xml:space="preserve"> </w:t>
      </w:r>
    </w:p>
    <w:p w:rsidR="000415F6" w:rsidRDefault="00053849" w:rsidP="000415F6">
      <w:pPr>
        <w:ind w:firstLine="709"/>
        <w:jc w:val="both"/>
      </w:pPr>
      <w:r>
        <w:t xml:space="preserve"> </w:t>
      </w:r>
      <w:r w:rsidR="00247E29">
        <w:rPr>
          <w:szCs w:val="28"/>
        </w:rPr>
        <w:t>2. Направить настоящее решение в Избирательную комиссию Красноярского</w:t>
      </w:r>
      <w:r>
        <w:rPr>
          <w:szCs w:val="28"/>
        </w:rPr>
        <w:t xml:space="preserve"> </w:t>
      </w:r>
      <w:r w:rsidR="00247E29">
        <w:rPr>
          <w:szCs w:val="28"/>
        </w:rPr>
        <w:t>края.</w:t>
      </w:r>
      <w:r>
        <w:t xml:space="preserve"> </w:t>
      </w:r>
    </w:p>
    <w:p w:rsidR="00247E29" w:rsidRDefault="00053849" w:rsidP="000415F6">
      <w:pPr>
        <w:ind w:firstLine="709"/>
        <w:jc w:val="both"/>
      </w:pPr>
      <w:r>
        <w:t xml:space="preserve"> </w:t>
      </w:r>
      <w:r w:rsidR="00247E29">
        <w:rPr>
          <w:szCs w:val="28"/>
        </w:rPr>
        <w:t>3. Опубликовать решение в средствах массовой информации.</w:t>
      </w:r>
    </w:p>
    <w:p w:rsidR="00247E29" w:rsidRDefault="00247E29">
      <w:pPr>
        <w:pStyle w:val="a7"/>
        <w:jc w:val="left"/>
        <w:rPr>
          <w:szCs w:val="27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4784"/>
        <w:gridCol w:w="4786"/>
      </w:tblGrid>
      <w:tr w:rsidR="00247E29">
        <w:tc>
          <w:tcPr>
            <w:tcW w:w="4784" w:type="dxa"/>
          </w:tcPr>
          <w:p w:rsidR="00247E29" w:rsidRDefault="00247E2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247E29" w:rsidRDefault="00247E2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247E29" w:rsidRDefault="00247E29">
            <w:pPr>
              <w:ind w:left="2236"/>
              <w:jc w:val="left"/>
              <w:rPr>
                <w:szCs w:val="28"/>
              </w:rPr>
            </w:pPr>
          </w:p>
          <w:p w:rsidR="00247E29" w:rsidRPr="00FC6055" w:rsidRDefault="00FC6055" w:rsidP="00FC605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 w:rsidRPr="00FC6055">
              <w:rPr>
                <w:szCs w:val="28"/>
                <w:u w:val="single"/>
              </w:rPr>
              <w:t>Г.Н</w:t>
            </w:r>
            <w:r w:rsidRPr="00FC6055">
              <w:rPr>
                <w:szCs w:val="28"/>
                <w:u w:val="single"/>
                <w:lang w:val="en-US"/>
              </w:rPr>
              <w:t>.</w:t>
            </w:r>
            <w:r w:rsidRPr="00FC6055">
              <w:rPr>
                <w:szCs w:val="28"/>
                <w:u w:val="single"/>
              </w:rPr>
              <w:t xml:space="preserve"> Хохолкова</w:t>
            </w:r>
          </w:p>
        </w:tc>
      </w:tr>
      <w:tr w:rsidR="00247E29">
        <w:tc>
          <w:tcPr>
            <w:tcW w:w="4784" w:type="dxa"/>
          </w:tcPr>
          <w:p w:rsidR="00247E29" w:rsidRDefault="00247E29">
            <w:pPr>
              <w:jc w:val="left"/>
              <w:rPr>
                <w:szCs w:val="28"/>
              </w:rPr>
            </w:pPr>
          </w:p>
          <w:p w:rsidR="00247E29" w:rsidRDefault="00247E2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247E29" w:rsidRDefault="00247E2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247E29" w:rsidRDefault="00247E29">
            <w:pPr>
              <w:ind w:left="2236"/>
              <w:jc w:val="left"/>
              <w:rPr>
                <w:szCs w:val="28"/>
              </w:rPr>
            </w:pPr>
          </w:p>
          <w:p w:rsidR="00247E29" w:rsidRDefault="00247E29">
            <w:pPr>
              <w:ind w:left="2236"/>
              <w:jc w:val="left"/>
              <w:rPr>
                <w:szCs w:val="28"/>
              </w:rPr>
            </w:pPr>
          </w:p>
          <w:p w:rsidR="00247E29" w:rsidRPr="00880E89" w:rsidRDefault="00247E29" w:rsidP="00880E89">
            <w:pPr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                                    </w:t>
            </w:r>
            <w:r w:rsidRPr="00880E89">
              <w:rPr>
                <w:szCs w:val="28"/>
                <w:u w:val="single"/>
              </w:rPr>
              <w:t>С.Н. Гуминова</w:t>
            </w:r>
          </w:p>
          <w:p w:rsidR="00247E29" w:rsidRDefault="00247E29">
            <w:pPr>
              <w:ind w:left="2236"/>
              <w:jc w:val="left"/>
              <w:rPr>
                <w:szCs w:val="28"/>
              </w:rPr>
            </w:pPr>
          </w:p>
        </w:tc>
      </w:tr>
    </w:tbl>
    <w:p w:rsidR="00247E29" w:rsidRDefault="00247E29">
      <w:pPr>
        <w:jc w:val="both"/>
      </w:pPr>
      <w:r>
        <w:rPr>
          <w:szCs w:val="28"/>
        </w:rPr>
        <w:t>МП</w:t>
      </w:r>
    </w:p>
    <w:p w:rsidR="00247E29" w:rsidRDefault="00247E29">
      <w:pPr>
        <w:ind w:firstLine="540"/>
        <w:jc w:val="both"/>
      </w:pPr>
    </w:p>
    <w:p w:rsidR="00247E29" w:rsidRDefault="00247E29">
      <w:pPr>
        <w:ind w:firstLine="540"/>
        <w:jc w:val="both"/>
      </w:pPr>
    </w:p>
    <w:sectPr w:rsidR="00247E29" w:rsidSect="00C217B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;Times New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B7"/>
    <w:rsid w:val="000415F6"/>
    <w:rsid w:val="00053849"/>
    <w:rsid w:val="00247E29"/>
    <w:rsid w:val="00520BEA"/>
    <w:rsid w:val="00542181"/>
    <w:rsid w:val="005C50AD"/>
    <w:rsid w:val="00880E89"/>
    <w:rsid w:val="00C217B7"/>
    <w:rsid w:val="00C464B9"/>
    <w:rsid w:val="00CF422F"/>
    <w:rsid w:val="00D145CC"/>
    <w:rsid w:val="00DC4AC1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locked/>
    <w:pPr>
      <w:spacing w:beforeAutospacing="1" w:afterAutospacing="1"/>
      <w:jc w:val="left"/>
      <w:outlineLvl w:val="0"/>
    </w:pPr>
    <w:rPr>
      <w:rFonts w:eastAsia="Calibr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link w:val="a4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99"/>
    <w:qFormat/>
    <w:locked/>
    <w:rPr>
      <w:rFonts w:cs="Times New Roman"/>
      <w:b/>
      <w:bCs/>
    </w:rPr>
  </w:style>
  <w:style w:type="character" w:customStyle="1" w:styleId="BodyTextChar1">
    <w:name w:val="Body Text Char1"/>
    <w:uiPriority w:val="99"/>
    <w:locked/>
    <w:rPr>
      <w:sz w:val="28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C217B7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C217B7"/>
    <w:rPr>
      <w:rFonts w:ascii="Times New Roman" w:hAnsi="Times New Roman" w:cs="Times New Roman"/>
      <w:sz w:val="2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Pr>
      <w:rFonts w:cs="Times New Roman"/>
    </w:rPr>
  </w:style>
  <w:style w:type="paragraph" w:customStyle="1" w:styleId="aa">
    <w:name w:val="Заголовок"/>
    <w:basedOn w:val="a"/>
    <w:next w:val="a7"/>
    <w:uiPriority w:val="99"/>
    <w:rsid w:val="00C217B7"/>
    <w:pPr>
      <w:keepNext/>
      <w:spacing w:before="240" w:after="120"/>
    </w:pPr>
    <w:rPr>
      <w:rFonts w:ascii="Liberation Sans" w:eastAsia="Calibri" w:hAnsi="Liberation Sans" w:cs="Arial"/>
      <w:szCs w:val="28"/>
    </w:rPr>
  </w:style>
  <w:style w:type="paragraph" w:styleId="a7">
    <w:name w:val="Body Text"/>
    <w:basedOn w:val="a"/>
    <w:link w:val="a6"/>
    <w:uiPriority w:val="99"/>
    <w:pPr>
      <w:jc w:val="both"/>
    </w:pPr>
    <w:rPr>
      <w:rFonts w:ascii="Calibri" w:eastAsia="Calibri" w:hAnsi="Calibri"/>
      <w:szCs w:val="20"/>
    </w:rPr>
  </w:style>
  <w:style w:type="character" w:customStyle="1" w:styleId="BodyTextChar2">
    <w:name w:val="Body Text Char2"/>
    <w:basedOn w:val="a0"/>
    <w:uiPriority w:val="99"/>
    <w:semiHidden/>
    <w:rsid w:val="00C04428"/>
    <w:rPr>
      <w:rFonts w:ascii="Times New Roman" w:eastAsia="Times New Roman" w:hAnsi="Times New Roman"/>
      <w:sz w:val="28"/>
      <w:szCs w:val="24"/>
    </w:rPr>
  </w:style>
  <w:style w:type="paragraph" w:styleId="ab">
    <w:name w:val="List"/>
    <w:basedOn w:val="a7"/>
    <w:uiPriority w:val="99"/>
    <w:rsid w:val="00C217B7"/>
    <w:rPr>
      <w:rFonts w:cs="Arial"/>
    </w:rPr>
  </w:style>
  <w:style w:type="paragraph" w:styleId="ac">
    <w:name w:val="caption"/>
    <w:basedOn w:val="a"/>
    <w:uiPriority w:val="99"/>
    <w:qFormat/>
    <w:rsid w:val="00C217B7"/>
    <w:pPr>
      <w:suppressLineNumbers/>
      <w:spacing w:before="120" w:after="120"/>
    </w:pPr>
    <w:rPr>
      <w:rFonts w:cs="Arial"/>
      <w:i/>
      <w:iCs/>
      <w:sz w:val="24"/>
    </w:rPr>
  </w:style>
  <w:style w:type="paragraph" w:styleId="11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d">
    <w:name w:val="index heading"/>
    <w:basedOn w:val="a"/>
    <w:uiPriority w:val="99"/>
    <w:rsid w:val="00C217B7"/>
    <w:pPr>
      <w:suppressLineNumbers/>
    </w:pPr>
    <w:rPr>
      <w:rFonts w:cs="Arial"/>
    </w:rPr>
  </w:style>
  <w:style w:type="paragraph" w:styleId="a4">
    <w:name w:val="Title"/>
    <w:basedOn w:val="a"/>
    <w:link w:val="a3"/>
    <w:uiPriority w:val="99"/>
    <w:qFormat/>
    <w:rPr>
      <w:b/>
      <w:sz w:val="24"/>
      <w:szCs w:val="20"/>
    </w:rPr>
  </w:style>
  <w:style w:type="character" w:customStyle="1" w:styleId="TitleChar1">
    <w:name w:val="Title Char1"/>
    <w:basedOn w:val="a0"/>
    <w:uiPriority w:val="10"/>
    <w:rsid w:val="00C044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4">
    <w:name w:val="14"/>
    <w:basedOn w:val="a"/>
    <w:uiPriority w:val="99"/>
    <w:pPr>
      <w:spacing w:beforeAutospacing="1" w:afterAutospacing="1"/>
      <w:jc w:val="left"/>
    </w:pPr>
    <w:rPr>
      <w:rFonts w:eastAsia="Calibri"/>
      <w:sz w:val="24"/>
    </w:rPr>
  </w:style>
  <w:style w:type="paragraph" w:styleId="a9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04428"/>
    <w:rPr>
      <w:rFonts w:ascii="Times New Roman" w:eastAsia="Times New Roman" w:hAnsi="Times New Roman"/>
      <w:sz w:val="0"/>
      <w:szCs w:val="0"/>
    </w:rPr>
  </w:style>
  <w:style w:type="paragraph" w:customStyle="1" w:styleId="headertexttopleveltextcentertext">
    <w:name w:val="headertext topleveltext centertext"/>
    <w:basedOn w:val="a"/>
    <w:uiPriority w:val="99"/>
    <w:pPr>
      <w:spacing w:beforeAutospacing="1" w:afterAutospacing="1"/>
      <w:jc w:val="left"/>
    </w:pPr>
    <w:rPr>
      <w:rFonts w:eastAsia="Calibri"/>
      <w:sz w:val="24"/>
    </w:rPr>
  </w:style>
  <w:style w:type="paragraph" w:customStyle="1" w:styleId="formattexttopleveltext">
    <w:name w:val="formattext topleveltext"/>
    <w:basedOn w:val="a"/>
    <w:uiPriority w:val="99"/>
    <w:pPr>
      <w:spacing w:beforeAutospacing="1" w:afterAutospacing="1"/>
      <w:jc w:val="left"/>
    </w:pPr>
    <w:rPr>
      <w:rFonts w:eastAsia="Calibri"/>
      <w:sz w:val="24"/>
    </w:rPr>
  </w:style>
  <w:style w:type="paragraph" w:customStyle="1" w:styleId="formattexttopleveltextcentertext">
    <w:name w:val="formattext topleveltext centertext"/>
    <w:basedOn w:val="a"/>
    <w:uiPriority w:val="99"/>
    <w:pPr>
      <w:spacing w:beforeAutospacing="1" w:afterAutospacing="1"/>
      <w:jc w:val="left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ППЗ</dc:creator>
  <cp:keywords/>
  <dc:description/>
  <cp:lastModifiedBy>User1</cp:lastModifiedBy>
  <cp:revision>20</cp:revision>
  <cp:lastPrinted>2020-09-18T02:04:00Z</cp:lastPrinted>
  <dcterms:created xsi:type="dcterms:W3CDTF">2020-09-15T04:25:00Z</dcterms:created>
  <dcterms:modified xsi:type="dcterms:W3CDTF">2020-09-18T02:04:00Z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