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72" w:rsidRDefault="00901172" w:rsidP="00901172">
      <w:pPr>
        <w:jc w:val="both"/>
        <w:rPr>
          <w:sz w:val="26"/>
          <w:szCs w:val="26"/>
        </w:rPr>
      </w:pPr>
    </w:p>
    <w:p w:rsidR="007D3A46" w:rsidRDefault="007D3A46" w:rsidP="00901172">
      <w:pPr>
        <w:jc w:val="both"/>
        <w:rPr>
          <w:b/>
          <w:szCs w:val="24"/>
        </w:rPr>
      </w:pPr>
      <w:r>
        <w:rPr>
          <w:b/>
          <w:szCs w:val="24"/>
        </w:rPr>
        <w:t>ПРОКУРОР РАЗЪЯСНЯЕТ!</w:t>
      </w:r>
    </w:p>
    <w:p w:rsidR="007D3A46" w:rsidRDefault="007D3A46" w:rsidP="00901172">
      <w:pPr>
        <w:jc w:val="both"/>
        <w:rPr>
          <w:b/>
          <w:szCs w:val="24"/>
        </w:rPr>
      </w:pPr>
    </w:p>
    <w:p w:rsidR="007D3A46" w:rsidRDefault="007D3A46" w:rsidP="00901172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Pr="007D3A46">
        <w:rPr>
          <w:szCs w:val="24"/>
        </w:rPr>
        <w:t>Кассационным определением</w:t>
      </w:r>
      <w:r>
        <w:rPr>
          <w:szCs w:val="24"/>
        </w:rPr>
        <w:t xml:space="preserve"> Верховного суда Российской Федерации от 03.08.2022 пересмотрен порядок расчета среднедушевого дохода при назначении социальных выплат.</w:t>
      </w:r>
    </w:p>
    <w:p w:rsidR="008A3F83" w:rsidRDefault="007D3A46" w:rsidP="00901172">
      <w:pPr>
        <w:jc w:val="both"/>
        <w:rPr>
          <w:szCs w:val="24"/>
        </w:rPr>
      </w:pPr>
      <w:r>
        <w:rPr>
          <w:szCs w:val="24"/>
        </w:rPr>
        <w:t xml:space="preserve">        Верховный суд определил, что при учете доходов и расчете среднедушевого дохода семьи и видов доходов, учитываемых при расчете среднедушевого дохода семьи для оказания им государственной социальной помощи, алименты </w:t>
      </w:r>
      <w:r w:rsidR="008A3F83">
        <w:rPr>
          <w:szCs w:val="24"/>
        </w:rPr>
        <w:t>учитываются только в том случае, если они получены членами семьи, а не уплачены ими. Следовательно, сумма алиментов удержанная из заработной платы одного из супругов, не может быть учтена при расчете среднедушевого дохода семьи.</w:t>
      </w:r>
    </w:p>
    <w:p w:rsidR="008A3F83" w:rsidRPr="00C106FC" w:rsidRDefault="008A3F83" w:rsidP="008A3F83">
      <w:pPr>
        <w:jc w:val="both"/>
        <w:rPr>
          <w:szCs w:val="24"/>
        </w:rPr>
      </w:pPr>
      <w:r>
        <w:rPr>
          <w:szCs w:val="24"/>
        </w:rPr>
        <w:t xml:space="preserve">        В случае отказа в назначении государственной социальной помощи вы можете обратиться в прокуратуру Ермаковского района.   </w:t>
      </w:r>
    </w:p>
    <w:p w:rsidR="00C106FC" w:rsidRPr="00C106FC" w:rsidRDefault="00C106FC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Cs w:val="24"/>
        </w:rPr>
      </w:pPr>
    </w:p>
    <w:sectPr w:rsidR="00C106FC" w:rsidRPr="00C106FC" w:rsidSect="00C106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EC1"/>
    <w:rsid w:val="00001713"/>
    <w:rsid w:val="00081B55"/>
    <w:rsid w:val="00081C74"/>
    <w:rsid w:val="00181BA9"/>
    <w:rsid w:val="002D35B3"/>
    <w:rsid w:val="00341A11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705818"/>
    <w:rsid w:val="0079689B"/>
    <w:rsid w:val="007C3752"/>
    <w:rsid w:val="007D3A46"/>
    <w:rsid w:val="007E268D"/>
    <w:rsid w:val="007F0A9C"/>
    <w:rsid w:val="008A3F83"/>
    <w:rsid w:val="008D2EEB"/>
    <w:rsid w:val="00901172"/>
    <w:rsid w:val="00937D2E"/>
    <w:rsid w:val="009A2D98"/>
    <w:rsid w:val="009D799E"/>
    <w:rsid w:val="00A539A6"/>
    <w:rsid w:val="00AE0EC1"/>
    <w:rsid w:val="00B87A55"/>
    <w:rsid w:val="00BD45A4"/>
    <w:rsid w:val="00C106FC"/>
    <w:rsid w:val="00CC29D9"/>
    <w:rsid w:val="00CD2515"/>
    <w:rsid w:val="00CF5DCC"/>
    <w:rsid w:val="00EF5232"/>
    <w:rsid w:val="00F6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Icom</cp:lastModifiedBy>
  <cp:revision>14</cp:revision>
  <cp:lastPrinted>2022-05-11T05:20:00Z</cp:lastPrinted>
  <dcterms:created xsi:type="dcterms:W3CDTF">2021-05-23T12:57:00Z</dcterms:created>
  <dcterms:modified xsi:type="dcterms:W3CDTF">2022-08-31T08:19:00Z</dcterms:modified>
</cp:coreProperties>
</file>