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3" w:rsidRDefault="00FA3B23" w:rsidP="00FA3B23">
      <w:pPr>
        <w:tabs>
          <w:tab w:val="left" w:pos="4740"/>
          <w:tab w:val="center" w:pos="7285"/>
          <w:tab w:val="left" w:pos="8364"/>
        </w:tabs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FA3B23" w:rsidRDefault="00FA3B23" w:rsidP="00FA3B23">
      <w:pPr>
        <w:tabs>
          <w:tab w:val="left" w:pos="8364"/>
        </w:tabs>
        <w:jc w:val="center"/>
      </w:pPr>
      <w:r>
        <w:rPr>
          <w:b/>
        </w:rPr>
        <w:t xml:space="preserve"> Администрация Ермаковского сельсовета</w:t>
      </w:r>
    </w:p>
    <w:p w:rsidR="00FA3B23" w:rsidRDefault="00FA3B23" w:rsidP="00FA3B23">
      <w:pPr>
        <w:pStyle w:val="ConsPlusTitle"/>
        <w:widowControl/>
        <w:jc w:val="center"/>
      </w:pPr>
    </w:p>
    <w:p w:rsidR="00FA3B23" w:rsidRDefault="00FA3B23" w:rsidP="00FA3B23">
      <w:pPr>
        <w:pStyle w:val="ConsPlusTitle"/>
        <w:widowControl/>
        <w:jc w:val="center"/>
      </w:pPr>
    </w:p>
    <w:p w:rsidR="00FA3B23" w:rsidRDefault="00FA3B23" w:rsidP="00FA3B23">
      <w:pPr>
        <w:pStyle w:val="ConsPlusTitle"/>
        <w:widowControl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A3B23" w:rsidRDefault="00FA3B23" w:rsidP="00FA3B23">
      <w:pPr>
        <w:pStyle w:val="ConsPlusTitle"/>
        <w:widowControl/>
        <w:jc w:val="center"/>
      </w:pPr>
    </w:p>
    <w:p w:rsidR="00FA3B23" w:rsidRDefault="00FA3B23" w:rsidP="00FA3B23">
      <w:pPr>
        <w:pStyle w:val="ConsPlusTitle"/>
        <w:widowControl/>
        <w:jc w:val="center"/>
      </w:pPr>
    </w:p>
    <w:p w:rsidR="00FA3B23" w:rsidRDefault="00FA3B23" w:rsidP="00FA3B23">
      <w:pPr>
        <w:pStyle w:val="ConsPlusTitle"/>
        <w:widowControl/>
        <w:jc w:val="center"/>
      </w:pPr>
    </w:p>
    <w:p w:rsidR="00FA3B23" w:rsidRDefault="00FA3B23" w:rsidP="00FA3B23">
      <w:pPr>
        <w:pStyle w:val="ConsPlusTitle"/>
        <w:widowControl/>
        <w:jc w:val="both"/>
      </w:pPr>
      <w:r>
        <w:t xml:space="preserve">«13»   </w:t>
      </w:r>
      <w:r>
        <w:rPr>
          <w:b w:val="0"/>
          <w:bCs w:val="0"/>
        </w:rPr>
        <w:t xml:space="preserve">января </w:t>
      </w:r>
      <w:r>
        <w:t xml:space="preserve"> 2012 г.                                                              </w:t>
      </w:r>
      <w:r>
        <w:tab/>
      </w:r>
      <w:r>
        <w:tab/>
      </w:r>
      <w:r>
        <w:tab/>
        <w:t>N 3-п</w:t>
      </w:r>
    </w:p>
    <w:p w:rsidR="00FA3B23" w:rsidRDefault="00FA3B23" w:rsidP="00FA3B23">
      <w:pPr>
        <w:pStyle w:val="ConsPlusTitle"/>
        <w:widowControl/>
      </w:pPr>
    </w:p>
    <w:p w:rsidR="00FA3B23" w:rsidRDefault="00FA3B23" w:rsidP="00FA3B23">
      <w:pPr>
        <w:pStyle w:val="ConsPlusTitle"/>
        <w:widowControl/>
      </w:pPr>
      <w:r>
        <w:t>ОБ УТВЕРЖДЕНИИ ПОРЯДКА ПРОВЕДЕНИЯ</w:t>
      </w:r>
      <w:r>
        <w:br/>
        <w:t xml:space="preserve">АТТЕСТАЦИИ  МУНИЦИПАЛЬНЫХ СЛУЖАЩИХ </w:t>
      </w:r>
    </w:p>
    <w:p w:rsidR="00FA3B23" w:rsidRDefault="00FA3B23" w:rsidP="00FA3B23">
      <w:pPr>
        <w:pStyle w:val="ConsPlusTitle"/>
        <w:widowControl/>
        <w:jc w:val="both"/>
      </w:pPr>
      <w:r>
        <w:t>АДМИНИСТРАЦИИ ЕРМАКОВСКОГО  СЕЛЬСОВЕТА</w:t>
      </w:r>
    </w:p>
    <w:p w:rsidR="00FA3B23" w:rsidRDefault="00FA3B23" w:rsidP="00FA3B23">
      <w:pPr>
        <w:pStyle w:val="ConsPlusTitle"/>
        <w:widowControl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 редакции Постановления №312-п  от «23» ноября 2012 г.</w:t>
      </w:r>
    </w:p>
    <w:p w:rsidR="00FA3B23" w:rsidRPr="00662796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color w:val="00B050"/>
          <w:sz w:val="20"/>
          <w:szCs w:val="20"/>
        </w:rPr>
      </w:pP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>Руководствуясь статьей 18 Федерального закона от 02.03.2007 N 25-ФЗ "О муниципальной службе в Российской Федерации", статьей 6 Закона Красноярского края от 24.04.2008 N 5-1565 "Об особенностях правового регулирования муниципальной службы в Красноярском крае", в соответствии со статьями 30,32 Устава Ермаковского сельсовета, ПОСТАНОВЛЯЮ: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 xml:space="preserve">1. Утвердить Порядок проведения аттестации  муниципальных служащих администрации Ермаковского сельсовета </w:t>
      </w:r>
      <w:proofErr w:type="gramStart"/>
      <w:r>
        <w:t>согласно приложений</w:t>
      </w:r>
      <w:proofErr w:type="gramEnd"/>
      <w:r>
        <w:t>.</w:t>
      </w:r>
    </w:p>
    <w:p w:rsidR="00FA3B23" w:rsidRDefault="00FA3B23" w:rsidP="00FA3B23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A3B23" w:rsidRDefault="00FA3B23" w:rsidP="00FA3B23">
      <w:pPr>
        <w:pStyle w:val="a3"/>
      </w:pPr>
      <w:r>
        <w:t>3.</w:t>
      </w:r>
      <w:r>
        <w:rPr>
          <w:sz w:val="28"/>
          <w:szCs w:val="28"/>
        </w:rPr>
        <w:t xml:space="preserve"> </w:t>
      </w:r>
      <w:r>
        <w:t xml:space="preserve">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 </w:t>
      </w:r>
      <w:hyperlink r:id="rId5" w:history="1">
        <w:r>
          <w:rPr>
            <w:rStyle w:val="a9"/>
          </w:rPr>
          <w:t>www.</w:t>
        </w:r>
        <w:r>
          <w:rPr>
            <w:rStyle w:val="a9"/>
            <w:lang w:val="en-US"/>
          </w:rPr>
          <w:t>eselsov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ucoz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 xml:space="preserve"> и применяется к </w:t>
      </w:r>
      <w:proofErr w:type="gramStart"/>
      <w:r>
        <w:t>правоотношениям</w:t>
      </w:r>
      <w:proofErr w:type="gramEnd"/>
      <w:r>
        <w:t xml:space="preserve">  возникшим </w:t>
      </w:r>
      <w:r>
        <w:rPr>
          <w:szCs w:val="28"/>
        </w:rPr>
        <w:t>с 26 мая 2011 года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jc w:val="right"/>
      </w:pPr>
    </w:p>
    <w:p w:rsidR="00FA3B23" w:rsidRDefault="00FA3B23" w:rsidP="00FA3B23">
      <w:pPr>
        <w:autoSpaceDE w:val="0"/>
        <w:autoSpaceDN w:val="0"/>
        <w:adjustRightInd w:val="0"/>
        <w:jc w:val="right"/>
      </w:pPr>
    </w:p>
    <w:p w:rsidR="00FA3B23" w:rsidRDefault="00FA3B23" w:rsidP="00FA3B23">
      <w:pPr>
        <w:autoSpaceDE w:val="0"/>
        <w:autoSpaceDN w:val="0"/>
        <w:adjustRightInd w:val="0"/>
        <w:jc w:val="right"/>
      </w:pPr>
    </w:p>
    <w:p w:rsidR="00FA3B23" w:rsidRDefault="00FA3B23" w:rsidP="00FA3B23">
      <w:pPr>
        <w:autoSpaceDE w:val="0"/>
        <w:autoSpaceDN w:val="0"/>
        <w:adjustRightInd w:val="0"/>
        <w:jc w:val="right"/>
      </w:pPr>
    </w:p>
    <w:p w:rsidR="00FA3B23" w:rsidRDefault="00FA3B23" w:rsidP="00FA3B23">
      <w:pPr>
        <w:pStyle w:val="a5"/>
        <w:rPr>
          <w:b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Ю.В. </w:t>
      </w:r>
      <w:proofErr w:type="spellStart"/>
      <w:r>
        <w:rPr>
          <w:szCs w:val="28"/>
        </w:rPr>
        <w:t>Сарлин</w:t>
      </w:r>
      <w:proofErr w:type="spellEnd"/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B76819" w:rsidRDefault="00B76819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autoSpaceDE w:val="0"/>
        <w:autoSpaceDN w:val="0"/>
        <w:adjustRightInd w:val="0"/>
        <w:jc w:val="right"/>
        <w:outlineLvl w:val="0"/>
      </w:pPr>
    </w:p>
    <w:p w:rsidR="00FA3B23" w:rsidRDefault="00FA3B23" w:rsidP="00FA3B23">
      <w:pPr>
        <w:ind w:left="4956" w:firstLine="708"/>
      </w:pPr>
      <w:r>
        <w:lastRenderedPageBreak/>
        <w:t>Приложение к постановлению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Главы администрации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Ермаковского сельсовета</w:t>
      </w:r>
    </w:p>
    <w:p w:rsidR="00FA3B23" w:rsidRDefault="00FA3B23" w:rsidP="00FA3B2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«13» 01  2012г.  №3-п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 редакции Постановления №312-п  от «23» ноября 2012 г.</w:t>
      </w:r>
    </w:p>
    <w:p w:rsidR="00FA3B23" w:rsidRPr="00662796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color w:val="00B050"/>
          <w:sz w:val="20"/>
          <w:szCs w:val="20"/>
        </w:rPr>
      </w:pP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right"/>
      </w:pPr>
    </w:p>
    <w:p w:rsidR="00FA3B23" w:rsidRDefault="00FA3B23" w:rsidP="00FA3B23">
      <w:pPr>
        <w:pStyle w:val="ConsPlusTitle"/>
        <w:widowControl/>
        <w:jc w:val="center"/>
      </w:pPr>
      <w:r>
        <w:t>ПОЛОЖЕНИЕ</w:t>
      </w:r>
    </w:p>
    <w:p w:rsidR="00FA3B23" w:rsidRDefault="00FA3B23" w:rsidP="00FA3B23">
      <w:pPr>
        <w:pStyle w:val="ConsPlusTitle"/>
        <w:widowControl/>
        <w:jc w:val="center"/>
      </w:pPr>
      <w:r>
        <w:t>О ПРОВЕДЕНИИ АТТЕСТАЦИИ МУНИЦИПАЛЬНЫХ СЛУЖАЩИХ</w:t>
      </w:r>
    </w:p>
    <w:p w:rsidR="00FA3B23" w:rsidRDefault="00FA3B23" w:rsidP="00FA3B23">
      <w:pPr>
        <w:pStyle w:val="ConsPlusTitle"/>
        <w:widowControl/>
        <w:jc w:val="center"/>
      </w:pPr>
      <w:r>
        <w:t>В АДМИНИСТРАЦИИ  ЕРМАКОВСКОГО  СЕЛЬСОВЕТА</w:t>
      </w:r>
    </w:p>
    <w:p w:rsidR="00FA3B23" w:rsidRDefault="00FA3B23" w:rsidP="00FA3B23">
      <w:pPr>
        <w:autoSpaceDE w:val="0"/>
        <w:autoSpaceDN w:val="0"/>
        <w:adjustRightInd w:val="0"/>
        <w:jc w:val="center"/>
      </w:pPr>
    </w:p>
    <w:p w:rsidR="00FA3B23" w:rsidRDefault="00FA3B23" w:rsidP="00FA3B23">
      <w:pPr>
        <w:pStyle w:val="1"/>
        <w:rPr>
          <w:sz w:val="22"/>
          <w:szCs w:val="22"/>
        </w:rPr>
      </w:pPr>
      <w:bookmarkStart w:id="0" w:name="sub_1010"/>
      <w:r>
        <w:rPr>
          <w:sz w:val="22"/>
          <w:szCs w:val="22"/>
        </w:rPr>
        <w:t>1. Общие положения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center"/>
      </w:pPr>
      <w:bookmarkStart w:id="1" w:name="sub_1011"/>
      <w:bookmarkEnd w:id="0"/>
      <w:r>
        <w:t>1.1. Настоящим положением о проведении аттестации муниципальных служащих в Ермаковском сельсовете определяется порядок проведения аттестации муниципальных служащих в Ермаковском сельсовете (далее - муниципальные служащие)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2" w:name="sub_1012"/>
      <w:bookmarkEnd w:id="1"/>
      <w:r>
        <w:rPr>
          <w:b/>
          <w:color w:val="FF0000"/>
          <w:sz w:val="20"/>
          <w:szCs w:val="20"/>
        </w:rPr>
        <w:t>В редакции Постановления №312-п  от «23» ноября 2012 г.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FA3B23" w:rsidRDefault="00FA3B23" w:rsidP="00FA3B23">
      <w:pPr>
        <w:ind w:firstLine="720"/>
        <w:jc w:val="both"/>
      </w:pPr>
      <w:bookmarkStart w:id="3" w:name="sub_1013"/>
      <w:bookmarkEnd w:id="2"/>
      <w:r>
        <w:t>1.3. Аттестации не подлежат муниципальные служащие:</w:t>
      </w:r>
    </w:p>
    <w:bookmarkEnd w:id="3"/>
    <w:p w:rsidR="00FA3B23" w:rsidRDefault="00FA3B23" w:rsidP="00FA3B23">
      <w:pPr>
        <w:ind w:firstLine="720"/>
        <w:jc w:val="both"/>
      </w:pPr>
      <w:r>
        <w:t>а) замещающие должности муниципальной службы менее одного года;</w:t>
      </w:r>
    </w:p>
    <w:p w:rsidR="00FA3B23" w:rsidRDefault="00FA3B23" w:rsidP="00FA3B23">
      <w:pPr>
        <w:ind w:firstLine="72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FA3B23" w:rsidRDefault="00FA3B23" w:rsidP="00FA3B23">
      <w:pPr>
        <w:ind w:firstLine="720"/>
        <w:jc w:val="both"/>
      </w:pPr>
      <w:r>
        <w:t>в) беременные женщины;</w:t>
      </w:r>
    </w:p>
    <w:p w:rsidR="00FA3B23" w:rsidRDefault="00FA3B23" w:rsidP="00FA3B23">
      <w:pPr>
        <w:ind w:firstLine="720"/>
        <w:jc w:val="both"/>
      </w:pPr>
      <w: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A3B23" w:rsidRDefault="00FA3B23" w:rsidP="00FA3B23">
      <w:pPr>
        <w:ind w:firstLine="720"/>
        <w:jc w:val="both"/>
      </w:pPr>
      <w:r>
        <w:t>д) замещающие должности муниципальной службы на основании срочного трудового договора (контракта).</w:t>
      </w:r>
    </w:p>
    <w:p w:rsidR="00FA3B23" w:rsidRDefault="00FA3B23" w:rsidP="00FA3B23">
      <w:pPr>
        <w:ind w:firstLine="720"/>
        <w:jc w:val="both"/>
      </w:pPr>
      <w:bookmarkStart w:id="4" w:name="sub_1014"/>
      <w:r>
        <w:t>1.4. Аттестация муниципального служащего проводится один раз в три года.</w:t>
      </w:r>
    </w:p>
    <w:bookmarkEnd w:id="4"/>
    <w:p w:rsidR="00FA3B23" w:rsidRDefault="00FA3B23" w:rsidP="00FA3B23">
      <w:pPr>
        <w:ind w:firstLine="720"/>
        <w:jc w:val="both"/>
      </w:pPr>
    </w:p>
    <w:p w:rsidR="00FA3B23" w:rsidRDefault="00FA3B23" w:rsidP="00FA3B23">
      <w:pPr>
        <w:pStyle w:val="1"/>
        <w:rPr>
          <w:sz w:val="22"/>
          <w:szCs w:val="22"/>
        </w:rPr>
      </w:pPr>
      <w:bookmarkStart w:id="5" w:name="sub_10020"/>
      <w:r>
        <w:rPr>
          <w:sz w:val="22"/>
          <w:szCs w:val="22"/>
        </w:rPr>
        <w:t>2. Организация проведения аттестации</w:t>
      </w:r>
    </w:p>
    <w:p w:rsidR="00FA3B23" w:rsidRDefault="00FA3B23" w:rsidP="00FA3B23">
      <w:pPr>
        <w:pStyle w:val="a3"/>
      </w:pPr>
      <w:bookmarkStart w:id="6" w:name="sub_21"/>
      <w:bookmarkEnd w:id="5"/>
      <w:r>
        <w:t xml:space="preserve">2.1. Аттестация муниципального служащего осуществляется аттестационной комиссией органа местного самоуправления. </w:t>
      </w:r>
      <w:bookmarkStart w:id="7" w:name="sub_22"/>
      <w:bookmarkEnd w:id="6"/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 редакции Постановления №312-п  от «23» ноября 2012 г.</w:t>
      </w:r>
    </w:p>
    <w:p w:rsidR="00FA3B23" w:rsidRDefault="00FA3B23" w:rsidP="00FA3B23">
      <w:pPr>
        <w:pStyle w:val="a3"/>
      </w:pPr>
      <w:r>
        <w:t xml:space="preserve">2.2. Для проведения аттестации муниципальных служащих издается распоряжение администрации сельсовета, содержащее положения </w:t>
      </w:r>
      <w:bookmarkEnd w:id="7"/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 редакции Постановления №312-п  от «23» ноября 2012 г.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>а) о формировании аттестационной комиссии;</w:t>
      </w:r>
    </w:p>
    <w:p w:rsidR="00FA3B23" w:rsidRDefault="00FA3B23" w:rsidP="00FA3B23">
      <w:pPr>
        <w:ind w:firstLine="72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:rsidR="00FA3B23" w:rsidRDefault="00FA3B23" w:rsidP="00FA3B23">
      <w:pPr>
        <w:ind w:firstLine="720"/>
        <w:jc w:val="both"/>
      </w:pPr>
      <w:r>
        <w:t>в) о подготовке документов, необходимых для работы аттестационной комиссии;</w:t>
      </w:r>
    </w:p>
    <w:p w:rsidR="00FA3B23" w:rsidRDefault="00FA3B23" w:rsidP="00FA3B23">
      <w:pPr>
        <w:ind w:firstLine="720"/>
        <w:jc w:val="both"/>
      </w:pPr>
      <w:r>
        <w:t>г) о подготовке перечня вопросов для тестирования и устного собеседования.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bookmarkStart w:id="8" w:name="sub_23"/>
      <w:r>
        <w:t xml:space="preserve">2.3. Аттестационная комиссия формируется распоряжением администрации сельсовета. Указанным актом определяются состав аттестационной комиссии и порядок ее работы </w:t>
      </w:r>
      <w:r>
        <w:rPr>
          <w:b/>
          <w:color w:val="FF0000"/>
          <w:sz w:val="20"/>
          <w:szCs w:val="20"/>
        </w:rPr>
        <w:t>(В редакции Постановления №312-п  от «23» ноября 2012 г.).</w:t>
      </w:r>
    </w:p>
    <w:bookmarkEnd w:id="8"/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 (</w:t>
      </w: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  <w:r>
        <w:rPr>
          <w:b/>
          <w:color w:val="00B050"/>
          <w:sz w:val="20"/>
          <w:szCs w:val="20"/>
        </w:rPr>
        <w:t>)</w:t>
      </w:r>
    </w:p>
    <w:p w:rsidR="00FA3B23" w:rsidRDefault="00FA3B23" w:rsidP="00FA3B23">
      <w:pPr>
        <w:ind w:firstLine="720"/>
        <w:jc w:val="both"/>
      </w:pPr>
      <w:r>
        <w:lastRenderedPageBreak/>
        <w:t>Количество членов аттестационной комиссии не может быть менее трех человек.</w:t>
      </w:r>
    </w:p>
    <w:p w:rsidR="00FA3B23" w:rsidRDefault="00FA3B23" w:rsidP="00FA3B23">
      <w:pPr>
        <w:ind w:firstLine="720"/>
        <w:jc w:val="both"/>
      </w:pPr>
      <w:r>
        <w:t>Глава администрации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FA3B23" w:rsidRDefault="00FA3B23" w:rsidP="00FA3B23">
      <w:pPr>
        <w:ind w:firstLine="72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A3B23" w:rsidRDefault="00FA3B23" w:rsidP="00FA3B23">
      <w:pPr>
        <w:ind w:firstLine="72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A3B23" w:rsidRDefault="00FA3B23" w:rsidP="00FA3B23">
      <w:pPr>
        <w:ind w:firstLine="72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A3B23" w:rsidRDefault="00FA3B23" w:rsidP="00FA3B23">
      <w:pPr>
        <w:ind w:firstLine="720"/>
        <w:jc w:val="both"/>
      </w:pPr>
      <w:bookmarkStart w:id="9" w:name="sub_24"/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9"/>
    <w:p w:rsidR="00FA3B23" w:rsidRDefault="00FA3B23" w:rsidP="00FA3B23">
      <w:pPr>
        <w:ind w:firstLine="72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FA3B23" w:rsidRDefault="00FA3B23" w:rsidP="00FA3B23">
      <w:pPr>
        <w:ind w:firstLine="720"/>
        <w:jc w:val="both"/>
      </w:pPr>
      <w: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FA3B23" w:rsidRDefault="00FA3B23" w:rsidP="00FA3B23">
      <w:pPr>
        <w:ind w:firstLine="720"/>
        <w:jc w:val="both"/>
      </w:pPr>
      <w:bookmarkStart w:id="10" w:name="sub_25"/>
      <w:r>
        <w:t>2.5. График проведения аттестации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FA3B23" w:rsidRDefault="00FA3B23" w:rsidP="00FA3B23">
      <w:pPr>
        <w:ind w:firstLine="720"/>
        <w:jc w:val="both"/>
      </w:pPr>
      <w:bookmarkStart w:id="11" w:name="sub_26"/>
      <w:bookmarkEnd w:id="10"/>
      <w:r>
        <w:t>2.6. В графике проведения аттестации указываются:</w:t>
      </w:r>
    </w:p>
    <w:bookmarkEnd w:id="11"/>
    <w:p w:rsidR="00FA3B23" w:rsidRDefault="00FA3B23" w:rsidP="00FA3B23">
      <w:pPr>
        <w:ind w:firstLine="720"/>
        <w:jc w:val="both"/>
      </w:pPr>
      <w:r>
        <w:t>а) наименование структурного подразделения органа местного самоуправления, в котором проводится аттестация;</w:t>
      </w:r>
    </w:p>
    <w:p w:rsidR="00FA3B23" w:rsidRDefault="00FA3B23" w:rsidP="00FA3B23">
      <w:pPr>
        <w:ind w:firstLine="72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FA3B23" w:rsidRDefault="00FA3B23" w:rsidP="00FA3B23">
      <w:pPr>
        <w:ind w:firstLine="720"/>
        <w:jc w:val="both"/>
      </w:pPr>
      <w:r>
        <w:t>в) дата, время и место проведения аттестации;</w:t>
      </w:r>
    </w:p>
    <w:p w:rsidR="00FA3B23" w:rsidRDefault="00FA3B23" w:rsidP="00FA3B23">
      <w:pPr>
        <w:ind w:firstLine="720"/>
        <w:jc w:val="both"/>
      </w:pPr>
      <w:r>
        <w:t>г) дата представления в аттестационную комиссию необходимых документов.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bookmarkStart w:id="12" w:name="sub_27"/>
      <w:r>
        <w:t xml:space="preserve">2.7.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</w:t>
      </w:r>
      <w:hyperlink r:id="rId6" w:history="1">
        <w:r>
          <w:rPr>
            <w:rStyle w:val="a7"/>
          </w:rPr>
          <w:t>приложению 1</w:t>
        </w:r>
      </w:hyperlink>
      <w:r>
        <w:t xml:space="preserve"> к настоящему положению, а также должностная инструкция по должности муниципальной службы, замещаемой аттестуемым муниципальным служащим </w:t>
      </w:r>
      <w:bookmarkStart w:id="13" w:name="sub_28"/>
      <w:bookmarkEnd w:id="12"/>
      <w:r>
        <w:rPr>
          <w:b/>
          <w:color w:val="FF0000"/>
          <w:sz w:val="20"/>
          <w:szCs w:val="20"/>
        </w:rPr>
        <w:t>(В редакции Постановления №312-п  от «23» ноября 2012 г.).</w:t>
      </w:r>
    </w:p>
    <w:p w:rsidR="00FA3B23" w:rsidRDefault="00FA3B23" w:rsidP="00FA3B23">
      <w:pPr>
        <w:pStyle w:val="a3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FA3B23" w:rsidRDefault="00FA3B23" w:rsidP="00FA3B23">
      <w:pPr>
        <w:ind w:firstLine="72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bookmarkStart w:id="14" w:name="sub_29"/>
      <w:r>
        <w:t xml:space="preserve">2.9. Кадровая служба органа местного самоуправления не менее чем за неделю до начала проведения аттестации должна ознакомить каждого аттестуемого муниципального </w:t>
      </w:r>
      <w:r>
        <w:lastRenderedPageBreak/>
        <w:t xml:space="preserve">служащего с представленным </w:t>
      </w:r>
      <w:proofErr w:type="gramStart"/>
      <w:r>
        <w:t>отзывом</w:t>
      </w:r>
      <w:proofErr w:type="gramEnd"/>
      <w: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 </w:t>
      </w:r>
      <w:r>
        <w:rPr>
          <w:b/>
          <w:color w:val="FF0000"/>
          <w:sz w:val="20"/>
          <w:szCs w:val="20"/>
        </w:rPr>
        <w:t>(В редакции Постановления №312-п  от «23» ноября 2012 г.).</w:t>
      </w:r>
    </w:p>
    <w:p w:rsidR="00FA3B23" w:rsidRDefault="00FA3B23" w:rsidP="00FA3B23">
      <w:pPr>
        <w:pStyle w:val="1"/>
        <w:rPr>
          <w:sz w:val="22"/>
          <w:szCs w:val="22"/>
        </w:rPr>
      </w:pPr>
      <w:bookmarkStart w:id="15" w:name="sub_1003"/>
      <w:bookmarkEnd w:id="14"/>
      <w:r>
        <w:rPr>
          <w:sz w:val="22"/>
          <w:szCs w:val="22"/>
        </w:rPr>
        <w:t>3. Проведение аттестации</w:t>
      </w:r>
    </w:p>
    <w:p w:rsidR="00FA3B23" w:rsidRDefault="00FA3B23" w:rsidP="00FA3B23">
      <w:pPr>
        <w:ind w:firstLine="720"/>
        <w:jc w:val="both"/>
      </w:pPr>
      <w:bookmarkStart w:id="16" w:name="sub_31"/>
      <w:bookmarkEnd w:id="15"/>
      <w: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bookmarkEnd w:id="16"/>
    <w:p w:rsidR="00FA3B23" w:rsidRDefault="00FA3B23" w:rsidP="00FA3B23">
      <w:pPr>
        <w:ind w:firstLine="720"/>
        <w:jc w:val="both"/>
      </w:pPr>
      <w:r>
        <w:t>Форму и методы проведения аттестации определяет аттестационная комиссия.</w:t>
      </w:r>
    </w:p>
    <w:p w:rsidR="00FA3B23" w:rsidRDefault="00FA3B23" w:rsidP="00FA3B23">
      <w:pPr>
        <w:ind w:firstLine="720"/>
        <w:jc w:val="both"/>
      </w:pPr>
      <w: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FA3B23" w:rsidRDefault="00FA3B23" w:rsidP="00FA3B23">
      <w:pPr>
        <w:ind w:firstLine="72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трех-четырех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FA3B23" w:rsidRDefault="00FA3B23" w:rsidP="00FA3B23">
      <w:pPr>
        <w:ind w:firstLine="720"/>
        <w:jc w:val="both"/>
      </w:pPr>
      <w:r>
        <w:t xml:space="preserve">Муниципальный служащий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FA3B23" w:rsidRDefault="00FA3B23" w:rsidP="00FA3B23">
      <w:pPr>
        <w:ind w:firstLine="720"/>
        <w:jc w:val="both"/>
      </w:pPr>
      <w:bookmarkStart w:id="17" w:name="sub_32"/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FA3B23" w:rsidRDefault="00FA3B23" w:rsidP="00FA3B23">
      <w:pPr>
        <w:ind w:firstLine="720"/>
        <w:jc w:val="both"/>
      </w:pPr>
      <w:bookmarkStart w:id="18" w:name="sub_33"/>
      <w:bookmarkEnd w:id="17"/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FA3B23" w:rsidRDefault="00FA3B23" w:rsidP="00FA3B23">
      <w:pPr>
        <w:ind w:firstLine="720"/>
        <w:jc w:val="both"/>
      </w:pPr>
      <w:bookmarkStart w:id="19" w:name="sub_34"/>
      <w:bookmarkEnd w:id="18"/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A3B23" w:rsidRDefault="00FA3B23" w:rsidP="00FA3B23">
      <w:pPr>
        <w:ind w:firstLine="720"/>
        <w:jc w:val="both"/>
      </w:pPr>
      <w:bookmarkStart w:id="20" w:name="sub_35"/>
      <w:bookmarkEnd w:id="19"/>
      <w:r>
        <w:t>3.5. Профессиональная деятельность муниципального служащего оценивается на основе:</w:t>
      </w:r>
    </w:p>
    <w:bookmarkEnd w:id="20"/>
    <w:p w:rsidR="00FA3B23" w:rsidRDefault="00FA3B23" w:rsidP="00FA3B23">
      <w:pPr>
        <w:ind w:firstLine="72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FA3B23" w:rsidRDefault="00FA3B23" w:rsidP="00FA3B23">
      <w:pPr>
        <w:ind w:firstLine="720"/>
        <w:jc w:val="both"/>
      </w:pPr>
      <w: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FA3B23" w:rsidRDefault="00FA3B23" w:rsidP="00FA3B23">
      <w:pPr>
        <w:ind w:firstLine="720"/>
        <w:jc w:val="both"/>
      </w:pPr>
      <w:bookmarkStart w:id="21" w:name="sub_36"/>
      <w:r>
        <w:t>3.6. При оценке профессиональной деятельности муниципального служащего должны учитываться:</w:t>
      </w:r>
    </w:p>
    <w:bookmarkEnd w:id="21"/>
    <w:p w:rsidR="00FA3B23" w:rsidRDefault="00FA3B23" w:rsidP="00FA3B23">
      <w:pPr>
        <w:ind w:firstLine="720"/>
        <w:jc w:val="both"/>
      </w:pPr>
      <w:r>
        <w:t>а) результаты исполнения муниципальным служащим должностной инструкции;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б)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  <w:r w:rsidRPr="00662796">
        <w:t xml:space="preserve"> </w:t>
      </w:r>
      <w:r>
        <w:t>(</w:t>
      </w: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  <w:r>
        <w:rPr>
          <w:b/>
          <w:color w:val="00B050"/>
          <w:sz w:val="20"/>
          <w:szCs w:val="20"/>
        </w:rPr>
        <w:t>)</w:t>
      </w:r>
    </w:p>
    <w:p w:rsidR="00FA3B23" w:rsidRDefault="00FA3B23" w:rsidP="00FA3B23">
      <w:pPr>
        <w:ind w:firstLine="720"/>
        <w:jc w:val="both"/>
      </w:pPr>
      <w: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FA3B23" w:rsidRDefault="00FA3B23" w:rsidP="00FA3B23">
      <w:pPr>
        <w:ind w:firstLine="72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FA3B23" w:rsidRDefault="00FA3B23" w:rsidP="00FA3B23">
      <w:pPr>
        <w:ind w:firstLine="720"/>
        <w:jc w:val="both"/>
      </w:pPr>
      <w: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FA3B23" w:rsidRDefault="00FA3B23" w:rsidP="00FA3B23">
      <w:pPr>
        <w:ind w:firstLine="720"/>
        <w:jc w:val="both"/>
      </w:pPr>
      <w:bookmarkStart w:id="22" w:name="sub_37"/>
      <w:r>
        <w:t>3.7. Заседание аттестационной комиссии считается правомочным, если на нем присутствует не менее двух третей ее членов.</w:t>
      </w:r>
    </w:p>
    <w:bookmarkEnd w:id="22"/>
    <w:p w:rsidR="00FA3B23" w:rsidRDefault="00FA3B23" w:rsidP="00FA3B23">
      <w:pPr>
        <w:ind w:firstLine="720"/>
        <w:jc w:val="both"/>
      </w:pPr>
      <w:r>
        <w:t>Присутствие председателя аттестационной комиссии или его заместителя является обязательным.</w:t>
      </w:r>
    </w:p>
    <w:p w:rsidR="00FA3B23" w:rsidRDefault="00FA3B23" w:rsidP="00FA3B23">
      <w:pPr>
        <w:ind w:firstLine="720"/>
        <w:jc w:val="both"/>
      </w:pPr>
      <w:bookmarkStart w:id="23" w:name="sub_38"/>
      <w: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23"/>
    <w:p w:rsidR="00FA3B23" w:rsidRDefault="00FA3B23" w:rsidP="00FA3B23">
      <w:pPr>
        <w:ind w:firstLine="72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A3B23" w:rsidRDefault="00FA3B23" w:rsidP="00FA3B23">
      <w:pPr>
        <w:ind w:firstLine="720"/>
        <w:jc w:val="both"/>
      </w:pPr>
      <w:bookmarkStart w:id="24" w:name="sub_39"/>
      <w:r>
        <w:t>3.9. По результатам аттестации муниципального служащего аттестационная комиссия выносит одно из следующих решений:</w:t>
      </w:r>
    </w:p>
    <w:bookmarkEnd w:id="24"/>
    <w:p w:rsidR="00FA3B23" w:rsidRDefault="00FA3B23" w:rsidP="00FA3B23">
      <w:pPr>
        <w:ind w:firstLine="720"/>
        <w:jc w:val="both"/>
      </w:pPr>
      <w:r>
        <w:t>а) муниципальный служащий соответствует замещаемой должности муниципальной службы;</w:t>
      </w:r>
    </w:p>
    <w:p w:rsidR="00FA3B23" w:rsidRDefault="00FA3B23" w:rsidP="00FA3B23">
      <w:pPr>
        <w:ind w:firstLine="720"/>
        <w:jc w:val="both"/>
      </w:pPr>
      <w:r>
        <w:t>б) муниципальный служащий не соответствует замещаемой должности муниципальной службы.</w:t>
      </w:r>
    </w:p>
    <w:p w:rsidR="00FA3B23" w:rsidRDefault="00FA3B23" w:rsidP="00FA3B23">
      <w:pPr>
        <w:ind w:firstLine="720"/>
        <w:jc w:val="both"/>
      </w:pPr>
      <w:bookmarkStart w:id="25" w:name="sub_310"/>
      <w:r>
        <w:t>3.10. Аттестационная комиссия может давать рекомендации:</w:t>
      </w:r>
    </w:p>
    <w:bookmarkEnd w:id="25"/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а) </w:t>
      </w:r>
      <w:r w:rsidRPr="00DC7C99">
        <w:t xml:space="preserve">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 </w:t>
      </w:r>
      <w:r>
        <w:t>(</w:t>
      </w: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  <w:r>
        <w:rPr>
          <w:b/>
          <w:color w:val="00B050"/>
          <w:sz w:val="20"/>
          <w:szCs w:val="20"/>
        </w:rPr>
        <w:t>)</w:t>
      </w:r>
      <w:proofErr w:type="gramEnd"/>
    </w:p>
    <w:p w:rsidR="00FA3B23" w:rsidRDefault="00FA3B23" w:rsidP="00FA3B23">
      <w:pPr>
        <w:ind w:firstLine="72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:rsidR="00FA3B23" w:rsidRDefault="00FA3B23" w:rsidP="00FA3B23">
      <w:pPr>
        <w:ind w:firstLine="72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bookmarkStart w:id="26" w:name="sub_311"/>
      <w:r>
        <w:t xml:space="preserve">3.11. Результаты аттестации заносятся в аттестационный лист муниципального служащего, составленный по форме согласно </w:t>
      </w:r>
      <w:hyperlink r:id="rId7" w:history="1">
        <w:r>
          <w:rPr>
            <w:rStyle w:val="a7"/>
          </w:rPr>
          <w:t>приложению 2</w:t>
        </w:r>
      </w:hyperlink>
      <w: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>
        <w:rPr>
          <w:b/>
          <w:sz w:val="20"/>
          <w:szCs w:val="20"/>
        </w:rPr>
        <w:t xml:space="preserve"> </w:t>
      </w:r>
      <w:bookmarkEnd w:id="26"/>
      <w:r>
        <w:rPr>
          <w:b/>
          <w:color w:val="FF0000"/>
          <w:sz w:val="20"/>
          <w:szCs w:val="20"/>
        </w:rPr>
        <w:t>(В редакции Постановления №312-п  от «23» ноября 2012 г.).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:rsidR="00FA3B23" w:rsidRDefault="00FA3B23" w:rsidP="00FA3B23">
      <w:pPr>
        <w:ind w:firstLine="72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A3B23" w:rsidRDefault="00FA3B23" w:rsidP="00FA3B23">
      <w:pPr>
        <w:ind w:firstLine="720"/>
        <w:jc w:val="both"/>
      </w:pPr>
      <w: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</w:t>
      </w:r>
      <w: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FA3B23" w:rsidRDefault="00FA3B23" w:rsidP="00FA3B23">
      <w:pPr>
        <w:ind w:firstLine="720"/>
        <w:jc w:val="both"/>
      </w:pPr>
      <w:bookmarkStart w:id="27" w:name="sub_312"/>
      <w: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главе администрации - представляются не позднее чем через семь дней после ее проведения.</w:t>
      </w:r>
    </w:p>
    <w:p w:rsidR="00FA3B23" w:rsidRDefault="00FA3B23" w:rsidP="00FA3B23">
      <w:pPr>
        <w:ind w:firstLine="720"/>
        <w:jc w:val="both"/>
      </w:pPr>
      <w:bookmarkStart w:id="28" w:name="sub_313"/>
      <w:bookmarkEnd w:id="27"/>
      <w:r>
        <w:t>3.13. В течение одного месяца после дня проведения аттестации по ее результатам глава администрации  может принимать решение о том, что:</w:t>
      </w:r>
    </w:p>
    <w:bookmarkEnd w:id="28"/>
    <w:p w:rsidR="00FA3B23" w:rsidRPr="00DC7C99" w:rsidRDefault="00FA3B23" w:rsidP="00FA3B23">
      <w:pPr>
        <w:ind w:firstLine="720"/>
        <w:jc w:val="both"/>
      </w:pPr>
      <w:r w:rsidRPr="00DC7C99"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FA3B23" w:rsidRPr="00DC7C99" w:rsidRDefault="00FA3B23" w:rsidP="00FA3B23">
      <w:pPr>
        <w:autoSpaceDE w:val="0"/>
        <w:autoSpaceDN w:val="0"/>
        <w:adjustRightInd w:val="0"/>
        <w:ind w:firstLine="540"/>
        <w:jc w:val="both"/>
      </w:pPr>
      <w:r w:rsidRPr="00DC7C99">
        <w:t xml:space="preserve">  б) </w:t>
      </w:r>
      <w:r w:rsidRPr="00DC7C99">
        <w:rPr>
          <w:bCs/>
        </w:rPr>
        <w:t>муниципальный служащий направляется для получения дополнительного профессионального образования;</w:t>
      </w:r>
      <w:r w:rsidRPr="00DC7C99">
        <w:t xml:space="preserve"> </w:t>
      </w:r>
      <w:r>
        <w:t>(</w:t>
      </w:r>
      <w:r w:rsidRPr="00662796">
        <w:rPr>
          <w:b/>
          <w:color w:val="00B050"/>
          <w:sz w:val="20"/>
          <w:szCs w:val="20"/>
        </w:rPr>
        <w:t>В редакции Постановления №176-п  от «21» августа 2014 г.</w:t>
      </w:r>
      <w:r>
        <w:rPr>
          <w:b/>
          <w:color w:val="00B050"/>
          <w:sz w:val="20"/>
          <w:szCs w:val="20"/>
        </w:rPr>
        <w:t>)</w:t>
      </w:r>
    </w:p>
    <w:p w:rsidR="00FA3B23" w:rsidRDefault="00FA3B23" w:rsidP="00FA3B23">
      <w:pPr>
        <w:ind w:firstLine="72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:rsidR="00FA3B23" w:rsidRDefault="00FA3B23" w:rsidP="00FA3B23">
      <w:pPr>
        <w:ind w:firstLine="72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FA3B23" w:rsidRDefault="00FA3B23" w:rsidP="00FA3B23">
      <w:pPr>
        <w:ind w:firstLine="720"/>
        <w:jc w:val="both"/>
      </w:pPr>
      <w:r>
        <w:t>д) муниципальный служащий понижается в должности муниципальной службы;</w:t>
      </w:r>
    </w:p>
    <w:p w:rsidR="00FA3B23" w:rsidRDefault="00FA3B23" w:rsidP="00FA3B23">
      <w:pPr>
        <w:ind w:firstLine="720"/>
        <w:jc w:val="both"/>
      </w:pPr>
      <w: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FA3B23" w:rsidRDefault="00FA3B23" w:rsidP="00FA3B23">
      <w:pPr>
        <w:ind w:firstLine="720"/>
        <w:jc w:val="both"/>
      </w:pPr>
      <w: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A3B23" w:rsidRDefault="00FA3B23" w:rsidP="00FA3B23">
      <w:pPr>
        <w:ind w:firstLine="720"/>
        <w:jc w:val="both"/>
      </w:pPr>
      <w:bookmarkStart w:id="29" w:name="sub_314"/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bookmarkEnd w:id="29"/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B76819" w:rsidRDefault="00B76819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ind w:left="4956" w:firstLine="708"/>
      </w:pPr>
      <w:r>
        <w:lastRenderedPageBreak/>
        <w:t>Приложение №1 к Положению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 проведении аттестации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администрации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Ермаковского сельсовета</w:t>
      </w:r>
    </w:p>
    <w:p w:rsidR="00FA3B23" w:rsidRDefault="00FA3B23" w:rsidP="00FA3B23"/>
    <w:p w:rsidR="00FA3B23" w:rsidRDefault="00FA3B23" w:rsidP="00FA3B23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FA3B23" w:rsidRDefault="00FA3B23" w:rsidP="00FA3B23">
      <w:pPr>
        <w:autoSpaceDE w:val="0"/>
        <w:autoSpaceDN w:val="0"/>
        <w:adjustRightInd w:val="0"/>
        <w:jc w:val="center"/>
      </w:pPr>
      <w:r>
        <w:t>Отзыв</w:t>
      </w:r>
    </w:p>
    <w:p w:rsidR="00FA3B23" w:rsidRDefault="00FA3B23" w:rsidP="00FA3B23">
      <w:pPr>
        <w:autoSpaceDE w:val="0"/>
        <w:autoSpaceDN w:val="0"/>
        <w:adjustRightInd w:val="0"/>
        <w:jc w:val="center"/>
      </w:pPr>
      <w:r>
        <w:t xml:space="preserve">об исполнении муниципальным служащим </w:t>
      </w:r>
      <w:proofErr w:type="gramStart"/>
      <w:r>
        <w:t>должностных</w:t>
      </w:r>
      <w:proofErr w:type="gramEnd"/>
    </w:p>
    <w:p w:rsidR="00FA3B23" w:rsidRDefault="00FA3B23" w:rsidP="00FA3B23">
      <w:pPr>
        <w:autoSpaceDE w:val="0"/>
        <w:autoSpaceDN w:val="0"/>
        <w:adjustRightInd w:val="0"/>
        <w:jc w:val="center"/>
      </w:pPr>
      <w:r>
        <w:t>обязанностей за аттестационный период</w:t>
      </w:r>
    </w:p>
    <w:p w:rsidR="00FA3B23" w:rsidRDefault="00FA3B23" w:rsidP="00FA3B23">
      <w:pPr>
        <w:autoSpaceDE w:val="0"/>
        <w:autoSpaceDN w:val="0"/>
        <w:adjustRightInd w:val="0"/>
        <w:jc w:val="center"/>
      </w:pPr>
      <w:r>
        <w:t>(ФИО, замещаемая должность)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r>
        <w:t xml:space="preserve">     Отзыв состоит из трех разделов и вывода.</w:t>
      </w:r>
    </w:p>
    <w:p w:rsidR="00FA3B23" w:rsidRDefault="00FA3B23" w:rsidP="00FA3B23">
      <w:r>
        <w:t xml:space="preserve">     В  разделе  1  необходимо   охарактеризовать   вклад     служащего в деятельность  органа  местного  самоуправления,  избирательной   комиссии муниципального образования, оценить степень участия служащего  в  решении поставленных перед ним задач, т.е. отразить основные  вопросы  (проблемы, задачи), в решении которых служащий принимал участие.</w:t>
      </w:r>
    </w:p>
    <w:p w:rsidR="00FA3B23" w:rsidRDefault="00FA3B23" w:rsidP="00FA3B23">
      <w:r>
        <w:t xml:space="preserve">     В разделе 2  указываются  те  должностные  обязанности,  с  которыми служащий справляется лучше  всего,  и  те,  которые  ему  менее  удаются, рекомендации непосредственного руководителя муниципальному служащему.</w:t>
      </w:r>
    </w:p>
    <w:p w:rsidR="00FA3B23" w:rsidRDefault="00FA3B23" w:rsidP="00FA3B23">
      <w:r>
        <w:t xml:space="preserve">     В  разделе  3   необходимо   охарактеризовать     профессиональные и личностные   качества   служащего   применительно   к    профессиональной деятельности муниципального служащего:</w:t>
      </w:r>
    </w:p>
    <w:p w:rsidR="00FA3B23" w:rsidRDefault="00FA3B23" w:rsidP="00FA3B23">
      <w:bookmarkStart w:id="30" w:name="sub_1005"/>
      <w:r>
        <w:t xml:space="preserve">     уровень профессиональных знаний, умений и  навыков, в  том  числе  </w:t>
      </w:r>
      <w:proofErr w:type="gramStart"/>
      <w:r>
        <w:t>в</w:t>
      </w:r>
      <w:proofErr w:type="gramEnd"/>
    </w:p>
    <w:bookmarkEnd w:id="30"/>
    <w:p w:rsidR="00FA3B23" w:rsidRDefault="00FA3B23" w:rsidP="00FA3B23">
      <w:r>
        <w:t>области информационных технологий  и  государственного  языка  Российской</w:t>
      </w:r>
    </w:p>
    <w:p w:rsidR="00FA3B23" w:rsidRDefault="00FA3B23" w:rsidP="00FA3B23">
      <w:r>
        <w:t>Федерации, необходимых для исполнения должностных обязанностей;</w:t>
      </w:r>
    </w:p>
    <w:p w:rsidR="00FA3B23" w:rsidRDefault="00FA3B23" w:rsidP="00FA3B23">
      <w:r>
        <w:t xml:space="preserve">     знание  нормативных  правовых  актов  применительно   к   исполнению</w:t>
      </w:r>
    </w:p>
    <w:p w:rsidR="00FA3B23" w:rsidRDefault="00FA3B23" w:rsidP="00FA3B23">
      <w:r>
        <w:t>должностных обязанностей;</w:t>
      </w:r>
    </w:p>
    <w:p w:rsidR="00FA3B23" w:rsidRDefault="00FA3B23" w:rsidP="00FA3B23">
      <w:r>
        <w:t xml:space="preserve">     стремление к  расширению  и  углублению  профессиональных   знаний и</w:t>
      </w:r>
    </w:p>
    <w:p w:rsidR="00FA3B23" w:rsidRDefault="00FA3B23" w:rsidP="00FA3B23">
      <w:r>
        <w:t>умений, способность к самообразованию;</w:t>
      </w:r>
    </w:p>
    <w:p w:rsidR="00FA3B23" w:rsidRDefault="00FA3B23" w:rsidP="00FA3B23">
      <w:r>
        <w:t xml:space="preserve">     умение и навыки работы с информацией, документами;</w:t>
      </w:r>
    </w:p>
    <w:p w:rsidR="00FA3B23" w:rsidRDefault="00FA3B23" w:rsidP="00FA3B23">
      <w:r>
        <w:t xml:space="preserve">     умение работать на персональном компьютере, с оргтехникой и т.д.;</w:t>
      </w:r>
    </w:p>
    <w:p w:rsidR="00FA3B23" w:rsidRDefault="00FA3B23" w:rsidP="00FA3B23">
      <w:r>
        <w:t xml:space="preserve">     умение   планировать   и   выполнить   работу,     организовать свою</w:t>
      </w:r>
    </w:p>
    <w:p w:rsidR="00FA3B23" w:rsidRDefault="00FA3B23" w:rsidP="00FA3B23">
      <w:r>
        <w:t>деятельность и деятельность других, способность к анализу;</w:t>
      </w:r>
    </w:p>
    <w:p w:rsidR="00FA3B23" w:rsidRDefault="00FA3B23" w:rsidP="00FA3B23">
      <w:r>
        <w:t xml:space="preserve">     исполнительность и дисциплинированность;</w:t>
      </w:r>
    </w:p>
    <w:p w:rsidR="00FA3B23" w:rsidRDefault="00FA3B23" w:rsidP="00FA3B23">
      <w:r>
        <w:t xml:space="preserve">     инициативность, творчество;</w:t>
      </w:r>
    </w:p>
    <w:p w:rsidR="00FA3B23" w:rsidRDefault="00FA3B23" w:rsidP="00FA3B23">
      <w:r>
        <w:t xml:space="preserve">     умение сотрудничать с другими работниками (коммуникативные навыки);</w:t>
      </w:r>
    </w:p>
    <w:p w:rsidR="00FA3B23" w:rsidRDefault="00FA3B23" w:rsidP="00FA3B23">
      <w:r>
        <w:t xml:space="preserve">     способность доступно, четко и грамотно выражать мысли;</w:t>
      </w:r>
    </w:p>
    <w:p w:rsidR="00FA3B23" w:rsidRDefault="00FA3B23" w:rsidP="00FA3B23">
      <w:r>
        <w:t xml:space="preserve">     оценка иных знаний, умений, навыков.</w:t>
      </w:r>
    </w:p>
    <w:p w:rsidR="00FA3B23" w:rsidRDefault="00FA3B23" w:rsidP="00FA3B23"/>
    <w:p w:rsidR="00FA3B23" w:rsidRDefault="00FA3B23" w:rsidP="00FA3B23">
      <w:r>
        <w:t xml:space="preserve">     Вывод: предложение  непосредственного  руководителя  о  соответствии</w:t>
      </w:r>
    </w:p>
    <w:p w:rsidR="00FA3B23" w:rsidRDefault="00FA3B23" w:rsidP="00FA3B23">
      <w:r>
        <w:t>(</w:t>
      </w:r>
      <w:proofErr w:type="gramStart"/>
      <w:r>
        <w:t>несоответствии</w:t>
      </w:r>
      <w:proofErr w:type="gramEnd"/>
      <w:r>
        <w:t>)   муниципального    служащего    замещаемой    должности</w:t>
      </w:r>
    </w:p>
    <w:p w:rsidR="00FA3B23" w:rsidRDefault="00FA3B23" w:rsidP="00FA3B23">
      <w:r>
        <w:t>муниципальной службы.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r>
        <w:t>Наименование должности</w:t>
      </w:r>
    </w:p>
    <w:p w:rsidR="00FA3B23" w:rsidRDefault="00FA3B23" w:rsidP="00FA3B23">
      <w:r>
        <w:t xml:space="preserve">Непосредственного руководителя          </w:t>
      </w:r>
      <w:r>
        <w:tab/>
        <w:t>__________ _____________________</w:t>
      </w:r>
    </w:p>
    <w:p w:rsidR="00FA3B23" w:rsidRDefault="00FA3B23" w:rsidP="00FA3B23">
      <w:pPr>
        <w:rPr>
          <w:sz w:val="20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(подпись) </w:t>
      </w:r>
      <w:r>
        <w:rPr>
          <w:sz w:val="20"/>
        </w:rPr>
        <w:tab/>
        <w:t>(расшифровка подписи)</w:t>
      </w:r>
    </w:p>
    <w:p w:rsidR="00FA3B23" w:rsidRDefault="00FA3B23" w:rsidP="00FA3B23"/>
    <w:p w:rsidR="00FA3B23" w:rsidRDefault="00FA3B23" w:rsidP="00FA3B23">
      <w:r>
        <w:t>С отзывом</w:t>
      </w:r>
    </w:p>
    <w:p w:rsidR="00FA3B23" w:rsidRDefault="00FA3B23" w:rsidP="00FA3B23">
      <w:r>
        <w:t>ознакомлен (а)</w:t>
      </w:r>
    </w:p>
    <w:p w:rsidR="00FA3B23" w:rsidRDefault="00FA3B23" w:rsidP="00FA3B23">
      <w:r>
        <w:t>"__" ________ 200_ г.    ____________________    ______________________</w:t>
      </w:r>
    </w:p>
    <w:p w:rsidR="00FA3B23" w:rsidRDefault="00FA3B23" w:rsidP="00FA3B23">
      <w:pPr>
        <w:ind w:left="2124" w:firstLine="708"/>
        <w:rPr>
          <w:sz w:val="20"/>
        </w:rPr>
      </w:pPr>
      <w:r>
        <w:rPr>
          <w:sz w:val="20"/>
        </w:rPr>
        <w:t xml:space="preserve">(подпись)                   </w:t>
      </w:r>
      <w:r>
        <w:rPr>
          <w:sz w:val="20"/>
        </w:rPr>
        <w:tab/>
        <w:t xml:space="preserve">      (расшифровка подписи)</w:t>
      </w:r>
    </w:p>
    <w:p w:rsidR="00FA3B23" w:rsidRDefault="00FA3B23" w:rsidP="00FA3B23"/>
    <w:p w:rsidR="00FA3B23" w:rsidRDefault="00FA3B23" w:rsidP="00FA3B23">
      <w:pPr>
        <w:ind w:left="4956" w:firstLine="708"/>
      </w:pPr>
      <w:r>
        <w:lastRenderedPageBreak/>
        <w:t>Приложение №2 к Положению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 проведении аттестации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администрации</w:t>
      </w:r>
    </w:p>
    <w:p w:rsidR="00FA3B23" w:rsidRDefault="00FA3B23" w:rsidP="00FA3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Ермаковского сельсовета</w:t>
      </w:r>
    </w:p>
    <w:p w:rsidR="00FA3B23" w:rsidRDefault="00FA3B23" w:rsidP="00FA3B23">
      <w:pPr>
        <w:autoSpaceDE w:val="0"/>
        <w:autoSpaceDN w:val="0"/>
        <w:adjustRightInd w:val="0"/>
        <w:ind w:firstLine="540"/>
        <w:jc w:val="both"/>
      </w:pPr>
    </w:p>
    <w:p w:rsidR="00FA3B23" w:rsidRDefault="00FA3B23" w:rsidP="00FA3B23">
      <w:pPr>
        <w:pStyle w:val="ConsPlusNonformat"/>
        <w:widowControl/>
      </w:pPr>
      <w:r>
        <w:t xml:space="preserve">               Аттестационный лист муниципального служащего</w:t>
      </w:r>
    </w:p>
    <w:p w:rsidR="00FA3B23" w:rsidRDefault="00FA3B23" w:rsidP="00FA3B23">
      <w:pPr>
        <w:pStyle w:val="ConsPlusNonformat"/>
        <w:widowControl/>
      </w:pPr>
    </w:p>
    <w:p w:rsidR="00FA3B23" w:rsidRDefault="00FA3B23" w:rsidP="00FA3B23">
      <w:pPr>
        <w:pStyle w:val="ConsPlusNonformat"/>
        <w:widowControl/>
      </w:pPr>
      <w:r>
        <w:t>1. Фамилия, имя, отчество 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2. Год, число и месяц рождения ____________________________________________</w:t>
      </w:r>
    </w:p>
    <w:p w:rsidR="00FA3B23" w:rsidRDefault="00FA3B23" w:rsidP="00FA3B23">
      <w:pPr>
        <w:pStyle w:val="ConsPlusNonformat"/>
        <w:widowControl/>
      </w:pPr>
      <w:r>
        <w:t>3. Сведения о профессиональном образовании, наличии ученой степени, ученого</w:t>
      </w:r>
    </w:p>
    <w:p w:rsidR="00FA3B23" w:rsidRDefault="00FA3B23" w:rsidP="00FA3B23">
      <w:pPr>
        <w:pStyle w:val="ConsPlusNonformat"/>
        <w:widowControl/>
      </w:pPr>
      <w:r>
        <w:t>звания ____________________________________________________________________</w:t>
      </w:r>
    </w:p>
    <w:p w:rsidR="00FA3B23" w:rsidRDefault="00FA3B23" w:rsidP="00FA3B23">
      <w:pPr>
        <w:pStyle w:val="ConsPlusNonformat"/>
        <w:widowControl/>
        <w:rPr>
          <w:sz w:val="18"/>
        </w:rPr>
      </w:pPr>
      <w:proofErr w:type="gramStart"/>
      <w:r>
        <w:t>___________________________ (</w:t>
      </w:r>
      <w:r>
        <w:rPr>
          <w:sz w:val="18"/>
        </w:rPr>
        <w:t>когда  и  какое  учебное   заведение  окончил,</w:t>
      </w:r>
      <w:proofErr w:type="gramEnd"/>
    </w:p>
    <w:p w:rsidR="00FA3B23" w:rsidRDefault="00FA3B23" w:rsidP="00FA3B23">
      <w:pPr>
        <w:pStyle w:val="ConsPlusNonformat"/>
        <w:widowControl/>
        <w:rPr>
          <w:sz w:val="18"/>
        </w:rPr>
      </w:pPr>
      <w:r>
        <w:rPr>
          <w:sz w:val="18"/>
        </w:rPr>
        <w:t>специальность и квалификация по образованию, ученая степень, ученое звание)</w:t>
      </w:r>
    </w:p>
    <w:p w:rsidR="00FA3B23" w:rsidRDefault="00FA3B23" w:rsidP="00FA3B23">
      <w:pPr>
        <w:pStyle w:val="ConsPlusNonformat"/>
        <w:widowControl/>
      </w:pPr>
      <w:r>
        <w:t>4. Замещаемая  должность  муниципальной  службы на момент аттестации и дата</w:t>
      </w:r>
    </w:p>
    <w:p w:rsidR="00FA3B23" w:rsidRDefault="00FA3B23" w:rsidP="00FA3B23">
      <w:pPr>
        <w:pStyle w:val="ConsPlusNonformat"/>
        <w:widowControl/>
      </w:pPr>
      <w:r>
        <w:t>назначения на эту должность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5. Стаж муниципальной службы ______________________________________________</w:t>
      </w:r>
    </w:p>
    <w:p w:rsidR="00FA3B23" w:rsidRDefault="00FA3B23" w:rsidP="00FA3B23">
      <w:pPr>
        <w:pStyle w:val="ConsPlusNonformat"/>
        <w:widowControl/>
      </w:pPr>
      <w:r>
        <w:t>6. Общий трудовой стаж 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7. Вопросы к муниципальному служащему и краткие ответы на них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8. Рекомендации, высказанные аттестационной комиссией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FA3B23" w:rsidRDefault="00FA3B23" w:rsidP="00FA3B23">
      <w:pPr>
        <w:pStyle w:val="ConsPlusNonformat"/>
        <w:widowControl/>
      </w:pPr>
      <w:r>
        <w:t>аттестации</w:t>
      </w:r>
    </w:p>
    <w:p w:rsidR="00FA3B23" w:rsidRDefault="00FA3B23" w:rsidP="00FA3B23">
      <w:pPr>
        <w:pStyle w:val="ConsPlusNonformat"/>
        <w:widowControl/>
      </w:pPr>
      <w:r>
        <w:t>___________________________________________________________________________</w:t>
      </w:r>
    </w:p>
    <w:p w:rsidR="00FA3B23" w:rsidRDefault="00FA3B23" w:rsidP="00FA3B23">
      <w:pPr>
        <w:pStyle w:val="ConsPlusNonformat"/>
        <w:widowControl/>
        <w:rPr>
          <w:sz w:val="18"/>
        </w:rPr>
      </w:pPr>
      <w:r>
        <w:t xml:space="preserve">              </w:t>
      </w:r>
      <w:r>
        <w:rPr>
          <w:sz w:val="18"/>
        </w:rPr>
        <w:t>(выполнены, выполнены частично, не выполнены)</w:t>
      </w:r>
    </w:p>
    <w:p w:rsidR="00FA3B23" w:rsidRDefault="00FA3B23" w:rsidP="00FA3B23">
      <w:pPr>
        <w:pStyle w:val="ConsPlusNonformat"/>
        <w:widowControl/>
      </w:pPr>
      <w:r>
        <w:t>10. Решение аттестационной комиссии _______________________________________</w:t>
      </w:r>
    </w:p>
    <w:p w:rsidR="00FA3B23" w:rsidRDefault="00FA3B23" w:rsidP="00FA3B23">
      <w:pPr>
        <w:pStyle w:val="ConsPlusNonformat"/>
        <w:widowControl/>
        <w:rPr>
          <w:sz w:val="18"/>
        </w:rPr>
      </w:pPr>
      <w:r>
        <w:t xml:space="preserve">                                      </w:t>
      </w:r>
      <w:proofErr w:type="gramStart"/>
      <w:r>
        <w:rPr>
          <w:sz w:val="18"/>
        </w:rPr>
        <w:t>(соответствует замещаемой должности</w:t>
      </w:r>
      <w:proofErr w:type="gramEnd"/>
    </w:p>
    <w:p w:rsidR="00FA3B23" w:rsidRDefault="00FA3B23" w:rsidP="00FA3B23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муниципальной службы; не соответствует</w:t>
      </w:r>
    </w:p>
    <w:p w:rsidR="00FA3B23" w:rsidRDefault="00FA3B23" w:rsidP="00FA3B23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замещаемой должности муниципальной</w:t>
      </w:r>
    </w:p>
    <w:p w:rsidR="00FA3B23" w:rsidRDefault="00FA3B23" w:rsidP="00FA3B23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          службы)</w:t>
      </w:r>
    </w:p>
    <w:p w:rsidR="00FA3B23" w:rsidRDefault="00FA3B23" w:rsidP="00FA3B23">
      <w:pPr>
        <w:pStyle w:val="ConsPlusNonformat"/>
        <w:widowControl/>
      </w:pPr>
      <w:r>
        <w:t>11. Количественный состав аттестационной комиссии _________________________</w:t>
      </w:r>
    </w:p>
    <w:p w:rsidR="00FA3B23" w:rsidRDefault="00FA3B23" w:rsidP="00FA3B23">
      <w:pPr>
        <w:pStyle w:val="ConsPlusNonformat"/>
        <w:widowControl/>
      </w:pPr>
    </w:p>
    <w:p w:rsidR="00FA3B23" w:rsidRDefault="00FA3B23" w:rsidP="00FA3B23">
      <w:pPr>
        <w:pStyle w:val="ConsPlusNonformat"/>
        <w:widowControl/>
      </w:pPr>
      <w:r>
        <w:t>На заседании</w:t>
      </w:r>
    </w:p>
    <w:p w:rsidR="00FA3B23" w:rsidRDefault="00FA3B23" w:rsidP="00FA3B23">
      <w:pPr>
        <w:pStyle w:val="ConsPlusNonformat"/>
        <w:widowControl/>
      </w:pPr>
      <w:r>
        <w:t>присутствовало         ______ членов аттестационной комиссии</w:t>
      </w:r>
    </w:p>
    <w:p w:rsidR="00FA3B23" w:rsidRDefault="00FA3B23" w:rsidP="00FA3B23">
      <w:pPr>
        <w:pStyle w:val="ConsPlusNonformat"/>
        <w:widowControl/>
      </w:pPr>
    </w:p>
    <w:p w:rsidR="00FA3B23" w:rsidRDefault="00FA3B23" w:rsidP="00FA3B23">
      <w:pPr>
        <w:pStyle w:val="ConsPlusNonformat"/>
        <w:widowControl/>
      </w:pPr>
      <w:r>
        <w:t>Количество</w:t>
      </w:r>
    </w:p>
    <w:p w:rsidR="00FA3B23" w:rsidRDefault="00FA3B23" w:rsidP="00FA3B23">
      <w:pPr>
        <w:pStyle w:val="ConsPlusNonformat"/>
        <w:widowControl/>
      </w:pPr>
      <w:r>
        <w:t>голосов "за"           ________ "против" ________</w:t>
      </w:r>
    </w:p>
    <w:p w:rsidR="00FA3B23" w:rsidRDefault="00FA3B23" w:rsidP="00FA3B23">
      <w:pPr>
        <w:pStyle w:val="ConsPlusNonformat"/>
        <w:widowControl/>
      </w:pP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 __________________ __________________________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(расшифровка подписи)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Заместитель председателя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 __________________ __________________________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(расшифровка подписи)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Секретарь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 __________________ __________________________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(расшифровка подписи)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</w:t>
      </w:r>
      <w:bookmarkStart w:id="31" w:name="_GoBack"/>
      <w:bookmarkEnd w:id="31"/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 __________________ __________________________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(расшифровка подписи)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 __________________________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(расшифровка подписи)</w:t>
      </w: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аттестации ___________________________________________</w:t>
      </w:r>
    </w:p>
    <w:p w:rsidR="00FA3B23" w:rsidRDefault="00FA3B23" w:rsidP="00FA3B23">
      <w:pPr>
        <w:ind w:firstLine="720"/>
        <w:jc w:val="both"/>
      </w:pPr>
    </w:p>
    <w:p w:rsidR="00FA3B23" w:rsidRDefault="00FA3B23" w:rsidP="00FA3B23">
      <w:pPr>
        <w:pStyle w:val="a8"/>
        <w:rPr>
          <w:sz w:val="22"/>
          <w:szCs w:val="22"/>
        </w:rPr>
      </w:pPr>
      <w:r>
        <w:rPr>
          <w:sz w:val="22"/>
          <w:szCs w:val="22"/>
        </w:rPr>
        <w:t>С аттестационным листом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________________________________</w:t>
      </w:r>
    </w:p>
    <w:p w:rsidR="00FA3B23" w:rsidRDefault="00FA3B23" w:rsidP="00FA3B23">
      <w:pPr>
        <w:pStyle w:val="a8"/>
        <w:rPr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Cs w:val="22"/>
        </w:rPr>
        <w:t>(подпись муниципального служащего)</w:t>
      </w:r>
    </w:p>
    <w:p w:rsidR="00FA3B23" w:rsidRDefault="00FA3B23" w:rsidP="00FA3B23"/>
    <w:p w:rsidR="005E3ADE" w:rsidRDefault="005E3ADE"/>
    <w:sectPr w:rsidR="005E3ADE" w:rsidSect="00DC7C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B9"/>
    <w:rsid w:val="005E3ADE"/>
    <w:rsid w:val="007732B9"/>
    <w:rsid w:val="00B76819"/>
    <w:rsid w:val="00E84280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B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23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customStyle="1" w:styleId="ConsPlusNonformat">
    <w:name w:val="ConsPlusNonformat"/>
    <w:rsid w:val="00F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FA3B23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A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FA3B23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FA3B2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Гипертекстовая ссылка"/>
    <w:rsid w:val="00FA3B23"/>
    <w:rPr>
      <w:color w:val="008000"/>
    </w:rPr>
  </w:style>
  <w:style w:type="paragraph" w:customStyle="1" w:styleId="a8">
    <w:name w:val="Таблицы (моноширинный)"/>
    <w:basedOn w:val="a"/>
    <w:next w:val="a"/>
    <w:rsid w:val="00FA3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9">
    <w:name w:val="Hyperlink"/>
    <w:semiHidden/>
    <w:rsid w:val="00FA3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B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23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customStyle="1" w:styleId="ConsPlusNonformat">
    <w:name w:val="ConsPlusNonformat"/>
    <w:rsid w:val="00F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FA3B23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A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FA3B23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FA3B2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Гипертекстовая ссылка"/>
    <w:rsid w:val="00FA3B23"/>
    <w:rPr>
      <w:color w:val="008000"/>
    </w:rPr>
  </w:style>
  <w:style w:type="paragraph" w:customStyle="1" w:styleId="a8">
    <w:name w:val="Таблицы (моноширинный)"/>
    <w:basedOn w:val="a"/>
    <w:next w:val="a"/>
    <w:rsid w:val="00FA3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9">
    <w:name w:val="Hyperlink"/>
    <w:semiHidden/>
    <w:rsid w:val="00FA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423748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423748.16" TargetMode="Externa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3352</Words>
  <Characters>19113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2017-11-16T01:18:00Z</cp:lastPrinted>
  <dcterms:created xsi:type="dcterms:W3CDTF">2016-04-12T08:47:00Z</dcterms:created>
  <dcterms:modified xsi:type="dcterms:W3CDTF">2017-11-16T01:18:00Z</dcterms:modified>
</cp:coreProperties>
</file>