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D15" w:rsidRPr="000F2603" w:rsidRDefault="00A44A99" w:rsidP="006C0D15">
      <w:pPr>
        <w:tabs>
          <w:tab w:val="left" w:pos="8364"/>
        </w:tabs>
        <w:jc w:val="center"/>
        <w:rPr>
          <w:b/>
          <w:sz w:val="28"/>
          <w:szCs w:val="28"/>
        </w:rPr>
      </w:pPr>
      <w:r w:rsidRPr="000F2603">
        <w:rPr>
          <w:b/>
          <w:sz w:val="28"/>
          <w:szCs w:val="28"/>
        </w:rPr>
        <w:t>Красноярский край Ермаковский район</w:t>
      </w:r>
      <w:r w:rsidR="006C0D15" w:rsidRPr="000F2603">
        <w:rPr>
          <w:b/>
          <w:sz w:val="28"/>
          <w:szCs w:val="28"/>
        </w:rPr>
        <w:t>, Ермаковский сельсовет</w:t>
      </w:r>
    </w:p>
    <w:p w:rsidR="006C0D15" w:rsidRPr="000F2603" w:rsidRDefault="006C0D15" w:rsidP="006C0D15">
      <w:pPr>
        <w:tabs>
          <w:tab w:val="left" w:pos="8364"/>
        </w:tabs>
        <w:jc w:val="center"/>
        <w:rPr>
          <w:b/>
          <w:sz w:val="28"/>
          <w:szCs w:val="28"/>
        </w:rPr>
      </w:pPr>
      <w:r w:rsidRPr="000F2603">
        <w:rPr>
          <w:b/>
          <w:sz w:val="28"/>
          <w:szCs w:val="28"/>
        </w:rPr>
        <w:t>Ермаковский сельский Совет депутатов</w:t>
      </w:r>
    </w:p>
    <w:p w:rsidR="006C0D15" w:rsidRPr="000F2603" w:rsidRDefault="000F2603" w:rsidP="006C0D15">
      <w:pPr>
        <w:tabs>
          <w:tab w:val="left" w:pos="8364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  <w:bookmarkStart w:id="0" w:name="_GoBack"/>
      <w:bookmarkEnd w:id="0"/>
    </w:p>
    <w:p w:rsidR="00A44A99" w:rsidRPr="000F2603" w:rsidRDefault="00A44A99" w:rsidP="00A44A99">
      <w:pPr>
        <w:jc w:val="center"/>
        <w:rPr>
          <w:b/>
        </w:rPr>
      </w:pPr>
    </w:p>
    <w:p w:rsidR="00A44A99" w:rsidRPr="000F2603" w:rsidRDefault="00A44A99" w:rsidP="00A44A99">
      <w:pPr>
        <w:jc w:val="both"/>
        <w:rPr>
          <w:color w:val="000000" w:themeColor="text1"/>
        </w:rPr>
      </w:pPr>
      <w:r w:rsidRPr="000F2603">
        <w:rPr>
          <w:color w:val="000000" w:themeColor="text1"/>
        </w:rPr>
        <w:t>«</w:t>
      </w:r>
      <w:r w:rsidR="00F03191" w:rsidRPr="000F2603">
        <w:rPr>
          <w:color w:val="000000" w:themeColor="text1"/>
        </w:rPr>
        <w:t>22</w:t>
      </w:r>
      <w:r w:rsidR="00586398" w:rsidRPr="000F2603">
        <w:rPr>
          <w:color w:val="000000" w:themeColor="text1"/>
        </w:rPr>
        <w:t>»</w:t>
      </w:r>
      <w:r w:rsidRPr="000F2603">
        <w:rPr>
          <w:color w:val="000000" w:themeColor="text1"/>
        </w:rPr>
        <w:t xml:space="preserve"> </w:t>
      </w:r>
      <w:r w:rsidR="00D8067B" w:rsidRPr="000F2603">
        <w:rPr>
          <w:color w:val="000000" w:themeColor="text1"/>
        </w:rPr>
        <w:t>июня 20</w:t>
      </w:r>
      <w:r w:rsidRPr="000F2603">
        <w:rPr>
          <w:color w:val="000000" w:themeColor="text1"/>
        </w:rPr>
        <w:t>20</w:t>
      </w:r>
      <w:r w:rsidR="00BC2966" w:rsidRPr="000F2603">
        <w:rPr>
          <w:color w:val="000000" w:themeColor="text1"/>
        </w:rPr>
        <w:t xml:space="preserve">г. </w:t>
      </w:r>
      <w:r w:rsidR="00806B11" w:rsidRPr="000F2603">
        <w:rPr>
          <w:color w:val="000000" w:themeColor="text1"/>
        </w:rPr>
        <w:tab/>
      </w:r>
      <w:r w:rsidR="00806B11" w:rsidRPr="000F2603">
        <w:rPr>
          <w:color w:val="000000" w:themeColor="text1"/>
        </w:rPr>
        <w:tab/>
      </w:r>
      <w:r w:rsidR="000F2603">
        <w:rPr>
          <w:color w:val="000000" w:themeColor="text1"/>
        </w:rPr>
        <w:tab/>
      </w:r>
      <w:r w:rsidR="00BC2966" w:rsidRPr="000F2603">
        <w:rPr>
          <w:color w:val="000000" w:themeColor="text1"/>
        </w:rPr>
        <w:t>с.</w:t>
      </w:r>
      <w:r w:rsidR="00F03191" w:rsidRPr="000F2603">
        <w:rPr>
          <w:color w:val="000000" w:themeColor="text1"/>
        </w:rPr>
        <w:t xml:space="preserve"> </w:t>
      </w:r>
      <w:r w:rsidRPr="000F2603">
        <w:rPr>
          <w:color w:val="000000" w:themeColor="text1"/>
        </w:rPr>
        <w:t xml:space="preserve">Ермаковское </w:t>
      </w:r>
      <w:r w:rsidR="00921EC5" w:rsidRPr="000F2603">
        <w:rPr>
          <w:color w:val="000000" w:themeColor="text1"/>
        </w:rPr>
        <w:tab/>
      </w:r>
      <w:r w:rsidR="00921EC5" w:rsidRPr="000F2603">
        <w:rPr>
          <w:color w:val="000000" w:themeColor="text1"/>
        </w:rPr>
        <w:tab/>
      </w:r>
      <w:r w:rsidR="00921EC5" w:rsidRPr="000F2603">
        <w:rPr>
          <w:color w:val="000000" w:themeColor="text1"/>
        </w:rPr>
        <w:tab/>
      </w:r>
      <w:r w:rsidR="00806B11" w:rsidRPr="000F2603">
        <w:rPr>
          <w:color w:val="000000" w:themeColor="text1"/>
        </w:rPr>
        <w:tab/>
      </w:r>
      <w:r w:rsidRPr="000F2603">
        <w:rPr>
          <w:color w:val="000000" w:themeColor="text1"/>
        </w:rPr>
        <w:t>№</w:t>
      </w:r>
      <w:r w:rsidR="00F03191" w:rsidRPr="000F2603">
        <w:rPr>
          <w:color w:val="000000" w:themeColor="text1"/>
        </w:rPr>
        <w:t>53-234р</w:t>
      </w:r>
    </w:p>
    <w:p w:rsidR="00A44A99" w:rsidRPr="000F2603" w:rsidRDefault="00A44A99" w:rsidP="00A44A99">
      <w:pPr>
        <w:jc w:val="both"/>
      </w:pPr>
    </w:p>
    <w:p w:rsidR="00A44A99" w:rsidRPr="000F2603" w:rsidRDefault="00A44A99" w:rsidP="000F260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2603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</w:t>
      </w:r>
      <w:r w:rsidR="006C0D15" w:rsidRPr="000F2603">
        <w:rPr>
          <w:rFonts w:ascii="Times New Roman" w:hAnsi="Times New Roman" w:cs="Times New Roman"/>
          <w:b w:val="0"/>
          <w:sz w:val="24"/>
          <w:szCs w:val="24"/>
        </w:rPr>
        <w:t xml:space="preserve">решение </w:t>
      </w:r>
      <w:r w:rsidRPr="000F2603">
        <w:rPr>
          <w:rFonts w:ascii="Times New Roman" w:hAnsi="Times New Roman" w:cs="Times New Roman"/>
          <w:b w:val="0"/>
          <w:sz w:val="24"/>
          <w:szCs w:val="24"/>
        </w:rPr>
        <w:t>Ермаковского сельс</w:t>
      </w:r>
      <w:r w:rsidR="006C0D15" w:rsidRPr="000F2603">
        <w:rPr>
          <w:rFonts w:ascii="Times New Roman" w:hAnsi="Times New Roman" w:cs="Times New Roman"/>
          <w:b w:val="0"/>
          <w:sz w:val="24"/>
          <w:szCs w:val="24"/>
        </w:rPr>
        <w:t xml:space="preserve">кого Совета депутатов </w:t>
      </w:r>
      <w:r w:rsidR="00035E52" w:rsidRPr="000F2603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F77BC" w:rsidRPr="000F2603">
        <w:rPr>
          <w:rFonts w:ascii="Times New Roman" w:hAnsi="Times New Roman" w:cs="Times New Roman"/>
          <w:b w:val="0"/>
          <w:sz w:val="24"/>
          <w:szCs w:val="24"/>
        </w:rPr>
        <w:t>25.12.</w:t>
      </w:r>
      <w:r w:rsidRPr="000F2603">
        <w:rPr>
          <w:rFonts w:ascii="Times New Roman" w:hAnsi="Times New Roman" w:cs="Times New Roman"/>
          <w:b w:val="0"/>
          <w:sz w:val="24"/>
          <w:szCs w:val="24"/>
        </w:rPr>
        <w:t>20</w:t>
      </w:r>
      <w:r w:rsidR="006C0D15" w:rsidRPr="000F2603">
        <w:rPr>
          <w:rFonts w:ascii="Times New Roman" w:hAnsi="Times New Roman" w:cs="Times New Roman"/>
          <w:b w:val="0"/>
          <w:sz w:val="24"/>
          <w:szCs w:val="24"/>
        </w:rPr>
        <w:t>08</w:t>
      </w:r>
      <w:r w:rsidRPr="000F2603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C0D15" w:rsidRPr="000F2603">
        <w:rPr>
          <w:rFonts w:ascii="Times New Roman" w:hAnsi="Times New Roman" w:cs="Times New Roman"/>
          <w:b w:val="0"/>
          <w:sz w:val="24"/>
          <w:szCs w:val="24"/>
        </w:rPr>
        <w:t>38-182-р</w:t>
      </w:r>
      <w:r w:rsidRPr="000F2603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6C0D15" w:rsidRPr="000F2603">
        <w:rPr>
          <w:rFonts w:ascii="Times New Roman" w:hAnsi="Times New Roman" w:cs="Times New Roman"/>
          <w:b w:val="0"/>
          <w:sz w:val="24"/>
          <w:szCs w:val="24"/>
        </w:rPr>
        <w:t>б утверждении порядка определения размера арендной платы, порядка определения условий и сроков внесения арендной платы за земельные участки, находящиеся в границах муниципального образования Ермаковского сельсовета, в муниципальной собственности Ермаковского сельсовета</w:t>
      </w:r>
      <w:r w:rsidRPr="000F2603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0F2603" w:rsidRDefault="000F2603" w:rsidP="000F260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7D6D" w:rsidRPr="000F2603" w:rsidRDefault="008C7D6D" w:rsidP="000F2603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F2603">
        <w:rPr>
          <w:rFonts w:ascii="Times New Roman" w:hAnsi="Times New Roman" w:cs="Times New Roman"/>
          <w:sz w:val="24"/>
          <w:szCs w:val="24"/>
        </w:rPr>
        <w:t>В целях установления порядка определения размера арендной платы за землю на территории муниципального образования Ермаковский сельсовет, на основании статей 22 и 65 Земельного кодекса Российской Федерации, п. 10 ст. 3 Федерального Закона от 25.10.</w:t>
      </w:r>
      <w:r w:rsidR="000F77BC" w:rsidRPr="000F2603">
        <w:rPr>
          <w:rFonts w:ascii="Times New Roman" w:hAnsi="Times New Roman" w:cs="Times New Roman"/>
          <w:sz w:val="24"/>
          <w:szCs w:val="24"/>
        </w:rPr>
        <w:t>20</w:t>
      </w:r>
      <w:r w:rsidRPr="000F2603">
        <w:rPr>
          <w:rFonts w:ascii="Times New Roman" w:hAnsi="Times New Roman" w:cs="Times New Roman"/>
          <w:sz w:val="24"/>
          <w:szCs w:val="24"/>
        </w:rPr>
        <w:t>01 № 137-ФЗ «О введении в действие Земельного Кодекса  Российской Федерации» Законом Красноярского края от 24.04.2008 г. № 5-1581 «О регулировании земельных отношений в Красноярском крае», руководствуясь ст. 7</w:t>
      </w:r>
      <w:proofErr w:type="gramEnd"/>
      <w:r w:rsidRPr="000F2603">
        <w:rPr>
          <w:rFonts w:ascii="Times New Roman" w:hAnsi="Times New Roman" w:cs="Times New Roman"/>
          <w:sz w:val="24"/>
          <w:szCs w:val="24"/>
        </w:rPr>
        <w:t xml:space="preserve"> Устава Ермаковского сельсовета, Ермаковский сельский Совет депутатов, </w:t>
      </w:r>
      <w:r w:rsidRPr="000F2603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8C7D6D" w:rsidRPr="000F2603" w:rsidRDefault="0075133E" w:rsidP="000F2603">
      <w:pPr>
        <w:pStyle w:val="a4"/>
        <w:ind w:firstLine="709"/>
        <w:rPr>
          <w:bCs/>
          <w:sz w:val="24"/>
        </w:rPr>
      </w:pPr>
      <w:r w:rsidRPr="000F2603">
        <w:rPr>
          <w:sz w:val="24"/>
        </w:rPr>
        <w:t xml:space="preserve">1. </w:t>
      </w:r>
      <w:r w:rsidR="00035E52" w:rsidRPr="000F2603">
        <w:rPr>
          <w:sz w:val="24"/>
        </w:rPr>
        <w:t>П</w:t>
      </w:r>
      <w:r w:rsidR="008C7D6D" w:rsidRPr="000F2603">
        <w:rPr>
          <w:sz w:val="24"/>
        </w:rPr>
        <w:t xml:space="preserve">ункт 2.6. </w:t>
      </w:r>
      <w:r w:rsidRPr="000F2603">
        <w:rPr>
          <w:sz w:val="24"/>
        </w:rPr>
        <w:t xml:space="preserve">изложить в </w:t>
      </w:r>
      <w:r w:rsidR="008C7D6D" w:rsidRPr="000F2603">
        <w:rPr>
          <w:sz w:val="24"/>
        </w:rPr>
        <w:t xml:space="preserve">следующей </w:t>
      </w:r>
      <w:r w:rsidRPr="000F2603">
        <w:rPr>
          <w:sz w:val="24"/>
        </w:rPr>
        <w:t>редакции</w:t>
      </w:r>
      <w:r w:rsidR="008C7D6D" w:rsidRPr="000F2603">
        <w:rPr>
          <w:sz w:val="24"/>
        </w:rPr>
        <w:t>:</w:t>
      </w:r>
      <w:r w:rsidR="00035E52" w:rsidRPr="000F2603">
        <w:rPr>
          <w:sz w:val="24"/>
        </w:rPr>
        <w:t xml:space="preserve"> «</w:t>
      </w:r>
      <w:r w:rsidR="008C7D6D" w:rsidRPr="000F2603">
        <w:rPr>
          <w:bCs/>
          <w:sz w:val="24"/>
        </w:rPr>
        <w:t>В зависимости от видов разрешенного использования земельных участков, при расчете арендной платы за земельные участки, предоставляемые без проведения торгов, применяются следующие коэффициенты</w:t>
      </w:r>
      <w:r w:rsidR="00035E52" w:rsidRPr="000F2603">
        <w:rPr>
          <w:bCs/>
          <w:sz w:val="24"/>
        </w:rPr>
        <w:t>»</w:t>
      </w:r>
      <w:r w:rsidR="008C7D6D" w:rsidRPr="000F2603">
        <w:rPr>
          <w:bCs/>
          <w:sz w:val="24"/>
        </w:rPr>
        <w:t>:</w:t>
      </w:r>
    </w:p>
    <w:tbl>
      <w:tblPr>
        <w:tblW w:w="0" w:type="auto"/>
        <w:jc w:val="center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4111"/>
        <w:gridCol w:w="2475"/>
      </w:tblGrid>
      <w:tr w:rsidR="008C7D6D" w:rsidRPr="000F2603" w:rsidTr="000F2603">
        <w:trPr>
          <w:trHeight w:val="20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D" w:rsidRPr="000F2603" w:rsidRDefault="008C7D6D" w:rsidP="0007508C">
            <w:pPr>
              <w:autoSpaceDE w:val="0"/>
              <w:autoSpaceDN w:val="0"/>
              <w:jc w:val="center"/>
            </w:pPr>
            <w:r w:rsidRPr="000F2603">
              <w:t xml:space="preserve">№ </w:t>
            </w:r>
            <w:proofErr w:type="gramStart"/>
            <w:r w:rsidRPr="000F2603">
              <w:t>п</w:t>
            </w:r>
            <w:proofErr w:type="gramEnd"/>
            <w:r w:rsidRPr="000F2603"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D" w:rsidRPr="000F2603" w:rsidRDefault="008C7D6D" w:rsidP="0007508C">
            <w:pPr>
              <w:autoSpaceDE w:val="0"/>
              <w:autoSpaceDN w:val="0"/>
              <w:jc w:val="center"/>
            </w:pPr>
            <w:r w:rsidRPr="000F2603">
              <w:t>Наименование вида разрешенного использования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D" w:rsidRPr="000F2603" w:rsidRDefault="008C7D6D" w:rsidP="0007508C">
            <w:pPr>
              <w:jc w:val="center"/>
            </w:pPr>
            <w:r w:rsidRPr="000F2603">
              <w:t>Состав вида разрешенного использования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6D" w:rsidRPr="000F2603" w:rsidRDefault="008C7D6D" w:rsidP="0007508C">
            <w:pPr>
              <w:jc w:val="center"/>
            </w:pPr>
            <w:r w:rsidRPr="000F2603">
              <w:rPr>
                <w:bCs/>
                <w:iCs/>
              </w:rPr>
              <w:t>Коэффициент, учитывающий вид разрешенного использования земельного участка (К</w:t>
            </w:r>
            <w:proofErr w:type="gramStart"/>
            <w:r w:rsidRPr="000F2603">
              <w:rPr>
                <w:bCs/>
                <w:iCs/>
              </w:rPr>
              <w:t>1</w:t>
            </w:r>
            <w:proofErr w:type="gramEnd"/>
            <w:r w:rsidR="00C97D50" w:rsidRPr="000F2603">
              <w:rPr>
                <w:bCs/>
                <w:iCs/>
              </w:rPr>
              <w:t>)</w:t>
            </w:r>
          </w:p>
        </w:tc>
      </w:tr>
      <w:tr w:rsidR="008C7D6D" w:rsidRPr="000F2603" w:rsidTr="000F2603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0F2603" w:rsidRDefault="008C7D6D" w:rsidP="0007508C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0F2603" w:rsidRDefault="008C7D6D" w:rsidP="0007508C">
            <w:pPr>
              <w:autoSpaceDE w:val="0"/>
              <w:autoSpaceDN w:val="0"/>
            </w:pPr>
            <w:r w:rsidRPr="000F2603"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0F2603" w:rsidRDefault="008C7D6D" w:rsidP="00AA0A46">
            <w:pPr>
              <w:ind w:right="-48"/>
              <w:jc w:val="both"/>
            </w:pPr>
            <w:r w:rsidRPr="000F2603">
              <w:t xml:space="preserve">Земельные участки для размещения объектов индивидуального жилищного строительства; </w:t>
            </w:r>
          </w:p>
          <w:p w:rsidR="008C7D6D" w:rsidRPr="000F2603" w:rsidRDefault="008C7D6D" w:rsidP="00AA0A46">
            <w:pPr>
              <w:ind w:right="-48"/>
              <w:jc w:val="both"/>
            </w:pPr>
          </w:p>
          <w:p w:rsidR="008C7D6D" w:rsidRPr="000F2603" w:rsidRDefault="008C7D6D" w:rsidP="00AA0A46">
            <w:pPr>
              <w:ind w:right="-48"/>
              <w:jc w:val="both"/>
            </w:pPr>
            <w:r w:rsidRPr="000F2603">
              <w:t>Земельные участки для ведения личного подсобного х</w:t>
            </w:r>
            <w:r w:rsidR="00AF11E2" w:rsidRPr="000F2603">
              <w:t>озяйства (приусадебные участки)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0F2603" w:rsidRDefault="008C7D6D" w:rsidP="00935700">
            <w:pPr>
              <w:ind w:right="-48"/>
              <w:jc w:val="center"/>
            </w:pPr>
            <w:bookmarkStart w:id="1" w:name="OLE_LINK1"/>
            <w:r w:rsidRPr="000F2603">
              <w:t>0.015</w:t>
            </w:r>
            <w:bookmarkEnd w:id="1"/>
          </w:p>
          <w:p w:rsidR="008C7D6D" w:rsidRPr="000F2603" w:rsidRDefault="008C7D6D" w:rsidP="0007508C">
            <w:pPr>
              <w:ind w:right="-48"/>
            </w:pPr>
          </w:p>
          <w:p w:rsidR="008C7D6D" w:rsidRPr="000F2603" w:rsidRDefault="008C7D6D" w:rsidP="0007508C">
            <w:pPr>
              <w:ind w:right="-48"/>
            </w:pPr>
          </w:p>
          <w:p w:rsidR="00F03191" w:rsidRPr="000F2603" w:rsidRDefault="00F03191" w:rsidP="00E20F3A">
            <w:pPr>
              <w:ind w:right="-48"/>
              <w:jc w:val="center"/>
            </w:pPr>
          </w:p>
          <w:p w:rsidR="008C7D6D" w:rsidRPr="000F2603" w:rsidRDefault="008C7D6D" w:rsidP="00E20F3A">
            <w:pPr>
              <w:ind w:right="-48"/>
              <w:jc w:val="center"/>
            </w:pPr>
            <w:r w:rsidRPr="000F2603">
              <w:t>0.015</w:t>
            </w:r>
          </w:p>
        </w:tc>
      </w:tr>
      <w:tr w:rsidR="008C7D6D" w:rsidRPr="000F2603" w:rsidTr="000F2603">
        <w:trPr>
          <w:trHeight w:val="1242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0F2603" w:rsidRDefault="008C7D6D" w:rsidP="0007508C">
            <w:pPr>
              <w:numPr>
                <w:ilvl w:val="0"/>
                <w:numId w:val="1"/>
              </w:numPr>
              <w:autoSpaceDE w:val="0"/>
              <w:autoSpaceDN w:val="0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0F2603" w:rsidRDefault="008C7D6D" w:rsidP="00155AAD">
            <w:pPr>
              <w:autoSpaceDE w:val="0"/>
              <w:autoSpaceDN w:val="0"/>
            </w:pPr>
            <w:r w:rsidRPr="000F2603">
              <w:t>Земельные участки</w:t>
            </w:r>
            <w:r w:rsidR="00AA0A46" w:rsidRPr="000F2603">
              <w:t xml:space="preserve">, предназначенные для сельскохозяйственного </w:t>
            </w:r>
            <w:r w:rsidR="00935700" w:rsidRPr="000F2603">
              <w:t>использования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0F2603" w:rsidRDefault="00AA0A46" w:rsidP="00935700">
            <w:pPr>
              <w:ind w:right="-48"/>
              <w:jc w:val="both"/>
            </w:pPr>
            <w:r w:rsidRPr="000F2603">
              <w:t xml:space="preserve">Земельные участки </w:t>
            </w:r>
            <w:r w:rsidR="00935700" w:rsidRPr="000F2603">
              <w:t xml:space="preserve">сельскохозяйственных угодий (пашни, сенокосы, пастбища, залежи, земли, занятые многолетними </w:t>
            </w:r>
            <w:r w:rsidR="00AF11E2" w:rsidRPr="000F2603">
              <w:t>насаждениями)</w:t>
            </w:r>
          </w:p>
          <w:p w:rsidR="00935700" w:rsidRPr="000F2603" w:rsidRDefault="00935700" w:rsidP="00935700">
            <w:pPr>
              <w:ind w:right="-48"/>
              <w:jc w:val="both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D6D" w:rsidRPr="000F2603" w:rsidRDefault="00935700" w:rsidP="00935700">
            <w:pPr>
              <w:ind w:right="-48"/>
              <w:jc w:val="center"/>
            </w:pPr>
            <w:r w:rsidRPr="000F2603">
              <w:t>0.003</w:t>
            </w:r>
          </w:p>
          <w:p w:rsidR="00935700" w:rsidRPr="000F2603" w:rsidRDefault="00935700" w:rsidP="00935700">
            <w:pPr>
              <w:ind w:right="-48"/>
              <w:jc w:val="center"/>
            </w:pPr>
          </w:p>
          <w:p w:rsidR="00935700" w:rsidRPr="000F2603" w:rsidRDefault="00935700" w:rsidP="00935700">
            <w:pPr>
              <w:ind w:right="-48"/>
              <w:jc w:val="center"/>
            </w:pPr>
          </w:p>
          <w:p w:rsidR="00935700" w:rsidRPr="000F2603" w:rsidRDefault="00935700" w:rsidP="00935700">
            <w:pPr>
              <w:ind w:right="-48"/>
              <w:jc w:val="center"/>
            </w:pPr>
          </w:p>
        </w:tc>
      </w:tr>
    </w:tbl>
    <w:p w:rsidR="00D1166B" w:rsidRPr="000F2603" w:rsidRDefault="00D1166B" w:rsidP="000F2603">
      <w:pPr>
        <w:tabs>
          <w:tab w:val="left" w:pos="360"/>
        </w:tabs>
        <w:ind w:firstLine="709"/>
        <w:jc w:val="both"/>
      </w:pPr>
      <w:r w:rsidRPr="000F2603">
        <w:t xml:space="preserve">2. Контроль </w:t>
      </w:r>
      <w:r w:rsidR="00035E52" w:rsidRPr="000F2603">
        <w:t>над</w:t>
      </w:r>
      <w:r w:rsidRPr="000F2603">
        <w:t xml:space="preserve"> исполнением настоящего решения возложить на председателя планово- бюджетной комиссии </w:t>
      </w:r>
      <w:proofErr w:type="spellStart"/>
      <w:r w:rsidR="00035E52" w:rsidRPr="000F2603">
        <w:t>Туревич</w:t>
      </w:r>
      <w:proofErr w:type="spellEnd"/>
      <w:r w:rsidR="00035E52" w:rsidRPr="000F2603">
        <w:t xml:space="preserve"> О.С.</w:t>
      </w:r>
    </w:p>
    <w:p w:rsidR="00F1068E" w:rsidRPr="000F2603" w:rsidRDefault="00D1166B" w:rsidP="000F2603">
      <w:pPr>
        <w:tabs>
          <w:tab w:val="left" w:pos="284"/>
        </w:tabs>
        <w:ind w:firstLine="709"/>
        <w:jc w:val="both"/>
      </w:pPr>
      <w:r w:rsidRPr="000F2603">
        <w:t xml:space="preserve">3.Настоящее решение вступает в силу в день, следующий </w:t>
      </w:r>
      <w:r w:rsidR="00FD63B0" w:rsidRPr="000F2603">
        <w:t xml:space="preserve">после </w:t>
      </w:r>
      <w:r w:rsidRPr="000F2603">
        <w:t>опубликования в газете «Ведомости Ермаковского сельсовета</w:t>
      </w:r>
      <w:r w:rsidR="00035E52" w:rsidRPr="000F2603">
        <w:rPr>
          <w:bCs/>
        </w:rPr>
        <w:t>»</w:t>
      </w:r>
      <w:r w:rsidR="00FD63B0" w:rsidRPr="000F2603">
        <w:rPr>
          <w:bCs/>
        </w:rPr>
        <w:t xml:space="preserve"> и применяется к правоотношениям, возникшим с 01 января 2020 года</w:t>
      </w:r>
      <w:r w:rsidR="00035E52" w:rsidRPr="000F2603">
        <w:t>.</w:t>
      </w:r>
    </w:p>
    <w:p w:rsidR="00035E52" w:rsidRPr="000F2603" w:rsidRDefault="00035E52" w:rsidP="00AC0B94">
      <w:pPr>
        <w:spacing w:after="120"/>
        <w:jc w:val="center"/>
      </w:pPr>
    </w:p>
    <w:p w:rsidR="00F03191" w:rsidRPr="000F2603" w:rsidRDefault="00F03191" w:rsidP="00F03191">
      <w:pPr>
        <w:rPr>
          <w:rFonts w:eastAsia="Calibri"/>
          <w:lang w:eastAsia="en-US"/>
        </w:rPr>
      </w:pPr>
      <w:r w:rsidRPr="000F2603">
        <w:rPr>
          <w:rFonts w:eastAsia="Calibri"/>
          <w:lang w:eastAsia="en-US"/>
        </w:rPr>
        <w:t xml:space="preserve">Председатель </w:t>
      </w:r>
    </w:p>
    <w:p w:rsidR="00F03191" w:rsidRPr="000F2603" w:rsidRDefault="00F03191" w:rsidP="00F03191">
      <w:pPr>
        <w:rPr>
          <w:rFonts w:eastAsia="Calibri"/>
          <w:lang w:eastAsia="en-US"/>
        </w:rPr>
      </w:pPr>
      <w:r w:rsidRPr="000F2603">
        <w:rPr>
          <w:rFonts w:eastAsia="Calibri"/>
          <w:lang w:eastAsia="en-US"/>
        </w:rPr>
        <w:t>сельского Совета депутатов</w:t>
      </w:r>
      <w:r w:rsidRPr="000F2603">
        <w:rPr>
          <w:rFonts w:eastAsia="Calibri"/>
          <w:lang w:eastAsia="en-US"/>
        </w:rPr>
        <w:tab/>
      </w:r>
      <w:r w:rsidRPr="000F2603">
        <w:rPr>
          <w:rFonts w:eastAsia="Calibri"/>
          <w:lang w:eastAsia="en-US"/>
        </w:rPr>
        <w:tab/>
      </w:r>
      <w:r w:rsidRPr="000F2603">
        <w:rPr>
          <w:rFonts w:eastAsia="Calibri"/>
          <w:lang w:eastAsia="en-US"/>
        </w:rPr>
        <w:tab/>
      </w:r>
      <w:r w:rsidRPr="000F2603">
        <w:rPr>
          <w:rFonts w:eastAsia="Calibri"/>
          <w:lang w:eastAsia="en-US"/>
        </w:rPr>
        <w:tab/>
      </w:r>
      <w:r w:rsidRPr="000F2603">
        <w:rPr>
          <w:rFonts w:eastAsia="Calibri"/>
          <w:lang w:eastAsia="en-US"/>
        </w:rPr>
        <w:tab/>
      </w:r>
      <w:r w:rsidRPr="000F2603">
        <w:rPr>
          <w:rFonts w:eastAsia="Calibri"/>
          <w:lang w:eastAsia="en-US"/>
        </w:rPr>
        <w:tab/>
        <w:t>Н.В. Самсонова</w:t>
      </w:r>
    </w:p>
    <w:p w:rsidR="00F03191" w:rsidRPr="000F2603" w:rsidRDefault="00F03191" w:rsidP="00F03191">
      <w:pPr>
        <w:widowControl w:val="0"/>
        <w:autoSpaceDE w:val="0"/>
        <w:autoSpaceDN w:val="0"/>
        <w:adjustRightInd w:val="0"/>
      </w:pPr>
    </w:p>
    <w:p w:rsidR="00F03191" w:rsidRPr="000F2603" w:rsidRDefault="00F03191" w:rsidP="00F03191">
      <w:pPr>
        <w:widowControl w:val="0"/>
        <w:autoSpaceDE w:val="0"/>
        <w:autoSpaceDN w:val="0"/>
        <w:adjustRightInd w:val="0"/>
      </w:pPr>
      <w:r w:rsidRPr="000F2603">
        <w:t>Глава Ермаковского сельсовета</w:t>
      </w:r>
      <w:r w:rsidRPr="000F2603">
        <w:tab/>
      </w:r>
      <w:r w:rsidRPr="000F2603">
        <w:tab/>
      </w:r>
      <w:r w:rsidRPr="000F2603">
        <w:tab/>
      </w:r>
      <w:r w:rsidR="000F2603">
        <w:tab/>
      </w:r>
      <w:r w:rsidRPr="000F2603">
        <w:tab/>
      </w:r>
      <w:r w:rsidRPr="000F2603">
        <w:tab/>
        <w:t>В.В. Хованский</w:t>
      </w:r>
    </w:p>
    <w:sectPr w:rsidR="00F03191" w:rsidRPr="000F2603" w:rsidSect="00F0319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43F45"/>
    <w:multiLevelType w:val="multilevel"/>
    <w:tmpl w:val="98848B56"/>
    <w:lvl w:ilvl="0">
      <w:start w:val="1"/>
      <w:numFmt w:val="decimal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A0C"/>
    <w:rsid w:val="00026C9B"/>
    <w:rsid w:val="00035E52"/>
    <w:rsid w:val="000866E5"/>
    <w:rsid w:val="00087311"/>
    <w:rsid w:val="000D35CF"/>
    <w:rsid w:val="000F2603"/>
    <w:rsid w:val="000F77BC"/>
    <w:rsid w:val="00155AAD"/>
    <w:rsid w:val="001B1970"/>
    <w:rsid w:val="002831EB"/>
    <w:rsid w:val="00287458"/>
    <w:rsid w:val="00297FA5"/>
    <w:rsid w:val="00315E75"/>
    <w:rsid w:val="003302CB"/>
    <w:rsid w:val="00381A0C"/>
    <w:rsid w:val="003B2597"/>
    <w:rsid w:val="003E1145"/>
    <w:rsid w:val="00443A35"/>
    <w:rsid w:val="00461CEF"/>
    <w:rsid w:val="0046640B"/>
    <w:rsid w:val="004A5BB2"/>
    <w:rsid w:val="004C71FA"/>
    <w:rsid w:val="004E7167"/>
    <w:rsid w:val="005065C1"/>
    <w:rsid w:val="00543EA3"/>
    <w:rsid w:val="00560B57"/>
    <w:rsid w:val="00586398"/>
    <w:rsid w:val="005A4B9C"/>
    <w:rsid w:val="005B7F75"/>
    <w:rsid w:val="00634725"/>
    <w:rsid w:val="0066115C"/>
    <w:rsid w:val="00665CBC"/>
    <w:rsid w:val="006823EC"/>
    <w:rsid w:val="006C0D15"/>
    <w:rsid w:val="007316D1"/>
    <w:rsid w:val="007414D6"/>
    <w:rsid w:val="0075133E"/>
    <w:rsid w:val="0077668F"/>
    <w:rsid w:val="00794CF5"/>
    <w:rsid w:val="007E7674"/>
    <w:rsid w:val="00806B11"/>
    <w:rsid w:val="008460A5"/>
    <w:rsid w:val="00856B2B"/>
    <w:rsid w:val="00863368"/>
    <w:rsid w:val="00885E2B"/>
    <w:rsid w:val="008B4BF8"/>
    <w:rsid w:val="008C7D6D"/>
    <w:rsid w:val="008D2FD5"/>
    <w:rsid w:val="00921EC5"/>
    <w:rsid w:val="00926C3E"/>
    <w:rsid w:val="00935700"/>
    <w:rsid w:val="0094755D"/>
    <w:rsid w:val="00947CDF"/>
    <w:rsid w:val="00966FDF"/>
    <w:rsid w:val="0099690B"/>
    <w:rsid w:val="009B257A"/>
    <w:rsid w:val="00A101CF"/>
    <w:rsid w:val="00A104C0"/>
    <w:rsid w:val="00A16D47"/>
    <w:rsid w:val="00A314AA"/>
    <w:rsid w:val="00A44A21"/>
    <w:rsid w:val="00A44A99"/>
    <w:rsid w:val="00A60658"/>
    <w:rsid w:val="00A6130D"/>
    <w:rsid w:val="00A84B6F"/>
    <w:rsid w:val="00AA0A46"/>
    <w:rsid w:val="00AC0B94"/>
    <w:rsid w:val="00AE69A1"/>
    <w:rsid w:val="00AF11E2"/>
    <w:rsid w:val="00B215CA"/>
    <w:rsid w:val="00B83158"/>
    <w:rsid w:val="00B96F41"/>
    <w:rsid w:val="00BB1CD6"/>
    <w:rsid w:val="00BC2966"/>
    <w:rsid w:val="00BF0F4A"/>
    <w:rsid w:val="00C03E6E"/>
    <w:rsid w:val="00C41037"/>
    <w:rsid w:val="00C433D8"/>
    <w:rsid w:val="00C539E8"/>
    <w:rsid w:val="00C72AF0"/>
    <w:rsid w:val="00C94B10"/>
    <w:rsid w:val="00C97D50"/>
    <w:rsid w:val="00CB0361"/>
    <w:rsid w:val="00CB0A47"/>
    <w:rsid w:val="00CB7FA7"/>
    <w:rsid w:val="00CD21F8"/>
    <w:rsid w:val="00D1166B"/>
    <w:rsid w:val="00D41DA7"/>
    <w:rsid w:val="00D8067B"/>
    <w:rsid w:val="00DC6826"/>
    <w:rsid w:val="00DF5D25"/>
    <w:rsid w:val="00E13D63"/>
    <w:rsid w:val="00E20F3A"/>
    <w:rsid w:val="00E26248"/>
    <w:rsid w:val="00E57730"/>
    <w:rsid w:val="00E674B9"/>
    <w:rsid w:val="00E74E7C"/>
    <w:rsid w:val="00EA4FF7"/>
    <w:rsid w:val="00ED1C4D"/>
    <w:rsid w:val="00F03191"/>
    <w:rsid w:val="00F04906"/>
    <w:rsid w:val="00F1068E"/>
    <w:rsid w:val="00F16EEC"/>
    <w:rsid w:val="00F87A62"/>
    <w:rsid w:val="00FB4A5A"/>
    <w:rsid w:val="00FD6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44A99"/>
    <w:pPr>
      <w:ind w:left="720"/>
      <w:contextualSpacing/>
    </w:pPr>
  </w:style>
  <w:style w:type="paragraph" w:customStyle="1" w:styleId="ConsNormal">
    <w:name w:val="ConsNormal"/>
    <w:rsid w:val="00634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8C7D6D"/>
    <w:pPr>
      <w:tabs>
        <w:tab w:val="left" w:pos="180"/>
      </w:tabs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8C7D6D"/>
    <w:rPr>
      <w:rFonts w:ascii="Times New Roman" w:eastAsia="Times New Roman" w:hAnsi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A44A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44A99"/>
    <w:pPr>
      <w:ind w:left="720"/>
      <w:contextualSpacing/>
    </w:pPr>
  </w:style>
  <w:style w:type="paragraph" w:customStyle="1" w:styleId="ConsNormal">
    <w:name w:val="ConsNormal"/>
    <w:rsid w:val="006347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semiHidden/>
    <w:rsid w:val="008C7D6D"/>
    <w:pPr>
      <w:tabs>
        <w:tab w:val="left" w:pos="180"/>
      </w:tabs>
      <w:jc w:val="both"/>
    </w:pPr>
    <w:rPr>
      <w:sz w:val="22"/>
    </w:rPr>
  </w:style>
  <w:style w:type="character" w:customStyle="1" w:styleId="a5">
    <w:name w:val="Основной текст Знак"/>
    <w:basedOn w:val="a0"/>
    <w:link w:val="a4"/>
    <w:semiHidden/>
    <w:rsid w:val="008C7D6D"/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Непомнящий Иван</dc:creator>
  <cp:lastModifiedBy>User1</cp:lastModifiedBy>
  <cp:revision>23</cp:revision>
  <cp:lastPrinted>2020-06-22T08:10:00Z</cp:lastPrinted>
  <dcterms:created xsi:type="dcterms:W3CDTF">2019-11-21T03:14:00Z</dcterms:created>
  <dcterms:modified xsi:type="dcterms:W3CDTF">2020-06-22T08:10:00Z</dcterms:modified>
</cp:coreProperties>
</file>